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E7A6B" w14:textId="54868803" w:rsidR="009F205D" w:rsidRPr="009F205D" w:rsidRDefault="001F02CC" w:rsidP="001F02CC">
      <w:pPr>
        <w:pStyle w:val="Heading1"/>
        <w:jc w:val="center"/>
        <w:rPr>
          <w:b w:val="0"/>
          <w:color w:val="92D05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D7D45C0" wp14:editId="7605B891">
            <wp:simplePos x="0" y="0"/>
            <wp:positionH relativeFrom="column">
              <wp:posOffset>-115494</wp:posOffset>
            </wp:positionH>
            <wp:positionV relativeFrom="paragraph">
              <wp:posOffset>295</wp:posOffset>
            </wp:positionV>
            <wp:extent cx="3330176" cy="961390"/>
            <wp:effectExtent l="0" t="0" r="0" b="3810"/>
            <wp:wrapTight wrapText="bothSides">
              <wp:wrapPolygon edited="0">
                <wp:start x="0" y="0"/>
                <wp:lineTo x="0" y="21400"/>
                <wp:lineTo x="21501" y="21400"/>
                <wp:lineTo x="21501" y="0"/>
                <wp:lineTo x="0" y="0"/>
              </wp:wrapPolygon>
            </wp:wrapTight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logo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12" t="20055" r="8026" b="20370"/>
                    <a:stretch/>
                  </pic:blipFill>
                  <pic:spPr bwMode="auto">
                    <a:xfrm>
                      <a:off x="0" y="0"/>
                      <a:ext cx="3330176" cy="961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354">
        <w:rPr>
          <w:color w:val="92D050"/>
        </w:rPr>
        <w:t xml:space="preserve">               </w:t>
      </w:r>
    </w:p>
    <w:p w14:paraId="393EDFB6" w14:textId="77777777" w:rsidR="001F02CC" w:rsidRDefault="001F02CC" w:rsidP="001509B1">
      <w:pPr>
        <w:jc w:val="right"/>
      </w:pPr>
    </w:p>
    <w:p w14:paraId="299E76DA" w14:textId="77777777" w:rsidR="001F02CC" w:rsidRDefault="001F02CC" w:rsidP="001509B1">
      <w:pPr>
        <w:jc w:val="right"/>
      </w:pPr>
    </w:p>
    <w:p w14:paraId="6F6872C0" w14:textId="77777777" w:rsidR="001F02CC" w:rsidRDefault="001F02CC" w:rsidP="001F02CC"/>
    <w:p w14:paraId="38FA1B24" w14:textId="62FCFB76" w:rsidR="003B6499" w:rsidRPr="00B319A0" w:rsidRDefault="00B319A0" w:rsidP="001F02CC">
      <w:pPr>
        <w:rPr>
          <w:rFonts w:asciiTheme="minorHAnsi" w:hAnsiTheme="minorHAnsi" w:cstheme="minorHAnsi"/>
          <w:color w:val="FF0000"/>
        </w:rPr>
      </w:pPr>
      <w:r w:rsidRPr="00B319A0">
        <w:rPr>
          <w:rFonts w:asciiTheme="minorHAnsi" w:hAnsiTheme="minorHAnsi" w:cstheme="minorHAnsi"/>
          <w:color w:val="FF0000"/>
        </w:rPr>
        <w:t>Updated January 2021</w:t>
      </w:r>
    </w:p>
    <w:p w14:paraId="5D706CE8" w14:textId="77777777" w:rsidR="00C45C87" w:rsidRPr="00136C2E" w:rsidRDefault="00C45C87" w:rsidP="00C45C87">
      <w:pPr>
        <w:jc w:val="center"/>
        <w:rPr>
          <w:rFonts w:asciiTheme="minorHAnsi" w:hAnsiTheme="minorHAnsi" w:cstheme="minorHAnsi"/>
        </w:rPr>
      </w:pPr>
    </w:p>
    <w:p w14:paraId="39E95A8C" w14:textId="21A2808D" w:rsidR="009F205D" w:rsidRPr="00136C2E" w:rsidRDefault="009F205D" w:rsidP="00344354">
      <w:pPr>
        <w:rPr>
          <w:rFonts w:asciiTheme="minorHAnsi" w:hAnsiTheme="minorHAnsi" w:cstheme="minorHAnsi"/>
          <w:b/>
        </w:rPr>
      </w:pPr>
      <w:r w:rsidRPr="00136C2E">
        <w:rPr>
          <w:rFonts w:asciiTheme="minorHAnsi" w:hAnsiTheme="minorHAnsi" w:cstheme="minorHAnsi"/>
          <w:b/>
        </w:rPr>
        <w:t>Post Covid-19 remote learning</w:t>
      </w:r>
      <w:r w:rsidR="00245935" w:rsidRPr="00136C2E">
        <w:rPr>
          <w:rFonts w:asciiTheme="minorHAnsi" w:hAnsiTheme="minorHAnsi" w:cstheme="minorHAnsi"/>
          <w:b/>
        </w:rPr>
        <w:t xml:space="preserve"> </w:t>
      </w:r>
      <w:r w:rsidR="001F02CC" w:rsidRPr="00136C2E">
        <w:rPr>
          <w:rFonts w:asciiTheme="minorHAnsi" w:hAnsiTheme="minorHAnsi" w:cstheme="minorHAnsi"/>
          <w:b/>
        </w:rPr>
        <w:t xml:space="preserve">plan, following </w:t>
      </w:r>
      <w:r w:rsidR="00245935" w:rsidRPr="00136C2E">
        <w:rPr>
          <w:rFonts w:asciiTheme="minorHAnsi" w:hAnsiTheme="minorHAnsi" w:cstheme="minorHAnsi"/>
          <w:b/>
        </w:rPr>
        <w:t>partial or</w:t>
      </w:r>
      <w:r w:rsidR="0085401E" w:rsidRPr="00136C2E">
        <w:rPr>
          <w:rFonts w:asciiTheme="minorHAnsi" w:hAnsiTheme="minorHAnsi" w:cstheme="minorHAnsi"/>
          <w:b/>
        </w:rPr>
        <w:t xml:space="preserve"> full school closure</w:t>
      </w:r>
      <w:r w:rsidR="001F02CC" w:rsidRPr="00136C2E">
        <w:rPr>
          <w:rFonts w:asciiTheme="minorHAnsi" w:hAnsiTheme="minorHAnsi" w:cstheme="minorHAnsi"/>
          <w:b/>
        </w:rPr>
        <w:t>.</w:t>
      </w:r>
    </w:p>
    <w:p w14:paraId="25127C5F" w14:textId="77777777" w:rsidR="009F205D" w:rsidRPr="00136C2E" w:rsidRDefault="009F205D" w:rsidP="00344354">
      <w:pPr>
        <w:rPr>
          <w:rFonts w:asciiTheme="minorHAnsi" w:hAnsiTheme="minorHAnsi" w:cstheme="minorHAnsi"/>
        </w:rPr>
      </w:pPr>
    </w:p>
    <w:p w14:paraId="5CB1DEF3" w14:textId="1069827E" w:rsidR="00FF73DA" w:rsidRPr="00136C2E" w:rsidRDefault="001F02CC" w:rsidP="00344354">
      <w:pPr>
        <w:rPr>
          <w:rFonts w:asciiTheme="minorHAnsi" w:hAnsiTheme="minorHAnsi" w:cstheme="minorHAnsi"/>
        </w:rPr>
      </w:pPr>
      <w:r w:rsidRPr="00136C2E">
        <w:rPr>
          <w:rFonts w:asciiTheme="minorHAnsi" w:hAnsiTheme="minorHAnsi" w:cstheme="minorHAnsi"/>
        </w:rPr>
        <w:t xml:space="preserve">With government advice suggesting the COVID-19 virus is on the increase again, we at Hornton Primary School want to be prepared </w:t>
      </w:r>
      <w:r w:rsidR="00FF73DA" w:rsidRPr="00136C2E">
        <w:rPr>
          <w:rFonts w:asciiTheme="minorHAnsi" w:hAnsiTheme="minorHAnsi" w:cstheme="minorHAnsi"/>
        </w:rPr>
        <w:t xml:space="preserve">as we head into the winter months, </w:t>
      </w:r>
      <w:r w:rsidRPr="00136C2E">
        <w:rPr>
          <w:rFonts w:asciiTheme="minorHAnsi" w:hAnsiTheme="minorHAnsi" w:cstheme="minorHAnsi"/>
        </w:rPr>
        <w:t xml:space="preserve">should government guidance suggest any </w:t>
      </w:r>
      <w:r w:rsidR="009F205D" w:rsidRPr="00136C2E">
        <w:rPr>
          <w:rFonts w:asciiTheme="minorHAnsi" w:hAnsiTheme="minorHAnsi" w:cstheme="minorHAnsi"/>
        </w:rPr>
        <w:t xml:space="preserve">reduction in </w:t>
      </w:r>
      <w:r w:rsidR="00497683" w:rsidRPr="00136C2E">
        <w:rPr>
          <w:rFonts w:asciiTheme="minorHAnsi" w:hAnsiTheme="minorHAnsi" w:cstheme="minorHAnsi"/>
        </w:rPr>
        <w:t>the opening of school sites.</w:t>
      </w:r>
    </w:p>
    <w:p w14:paraId="0D8D6C23" w14:textId="77777777" w:rsidR="009F205D" w:rsidRPr="00136C2E" w:rsidRDefault="009F205D" w:rsidP="00344354">
      <w:pPr>
        <w:rPr>
          <w:rFonts w:asciiTheme="minorHAnsi" w:hAnsiTheme="minorHAnsi" w:cstheme="minorHAnsi"/>
        </w:rPr>
      </w:pPr>
    </w:p>
    <w:p w14:paraId="73F35271" w14:textId="5D1F5284" w:rsidR="003F4910" w:rsidRPr="00136C2E" w:rsidRDefault="00FF73DA" w:rsidP="00FF73DA">
      <w:pPr>
        <w:rPr>
          <w:rFonts w:asciiTheme="minorHAnsi" w:hAnsiTheme="minorHAnsi" w:cstheme="minorHAnsi"/>
        </w:rPr>
      </w:pPr>
      <w:r w:rsidRPr="00136C2E">
        <w:rPr>
          <w:rFonts w:asciiTheme="minorHAnsi" w:hAnsiTheme="minorHAnsi" w:cstheme="minorHAnsi"/>
        </w:rPr>
        <w:t xml:space="preserve">Please be mindful, that provision will be subject to the </w:t>
      </w:r>
      <w:proofErr w:type="gramStart"/>
      <w:r w:rsidRPr="00136C2E">
        <w:rPr>
          <w:rFonts w:asciiTheme="minorHAnsi" w:hAnsiTheme="minorHAnsi" w:cstheme="minorHAnsi"/>
        </w:rPr>
        <w:t>ever changing</w:t>
      </w:r>
      <w:proofErr w:type="gramEnd"/>
      <w:r w:rsidRPr="00136C2E">
        <w:rPr>
          <w:rFonts w:asciiTheme="minorHAnsi" w:hAnsiTheme="minorHAnsi" w:cstheme="minorHAnsi"/>
        </w:rPr>
        <w:t xml:space="preserve"> situation that COVID-19 is placing upon us all. Whatever the circumstances, the staff at Hornton Primary School will work together to provide the highest quality teaching and learning as possible. </w:t>
      </w:r>
    </w:p>
    <w:p w14:paraId="1BDF9BE6" w14:textId="77777777" w:rsidR="00FF73DA" w:rsidRPr="00136C2E" w:rsidRDefault="00FF73DA" w:rsidP="00FF73DA">
      <w:pPr>
        <w:rPr>
          <w:rFonts w:asciiTheme="minorHAnsi" w:hAnsiTheme="minorHAnsi" w:cstheme="minorHAnsi"/>
        </w:rPr>
      </w:pPr>
    </w:p>
    <w:p w14:paraId="0A69FC68" w14:textId="77777777" w:rsidR="0031035E" w:rsidRPr="00451F71" w:rsidRDefault="00FF73DA" w:rsidP="00344354">
      <w:pPr>
        <w:rPr>
          <w:rFonts w:asciiTheme="minorHAnsi" w:hAnsiTheme="minorHAnsi" w:cstheme="minorHAnsi"/>
        </w:rPr>
      </w:pPr>
      <w:r w:rsidRPr="00451F71">
        <w:rPr>
          <w:rFonts w:asciiTheme="minorHAnsi" w:hAnsiTheme="minorHAnsi" w:cstheme="minorHAnsi"/>
        </w:rPr>
        <w:t>We will</w:t>
      </w:r>
      <w:r w:rsidR="0068264E" w:rsidRPr="00451F71">
        <w:rPr>
          <w:rFonts w:asciiTheme="minorHAnsi" w:hAnsiTheme="minorHAnsi" w:cstheme="minorHAnsi"/>
        </w:rPr>
        <w:t>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8775"/>
        <w:gridCol w:w="1568"/>
      </w:tblGrid>
      <w:tr w:rsidR="0031035E" w:rsidRPr="00451F71" w14:paraId="304AF92D" w14:textId="77777777" w:rsidTr="004501B3">
        <w:tc>
          <w:tcPr>
            <w:tcW w:w="8784" w:type="dxa"/>
          </w:tcPr>
          <w:p w14:paraId="0FC38CA4" w14:textId="0CE0B4A1" w:rsidR="0031035E" w:rsidRPr="00451F71" w:rsidRDefault="0031035E" w:rsidP="00344354">
            <w:pPr>
              <w:rPr>
                <w:rFonts w:asciiTheme="minorHAnsi" w:hAnsiTheme="minorHAnsi" w:cstheme="minorHAnsi"/>
              </w:rPr>
            </w:pPr>
            <w:r w:rsidRPr="00451F71">
              <w:rPr>
                <w:rFonts w:asciiTheme="minorHAnsi" w:hAnsiTheme="minorHAnsi" w:cstheme="minorHAnsi"/>
              </w:rPr>
              <w:t xml:space="preserve">In </w:t>
            </w:r>
            <w:proofErr w:type="spellStart"/>
            <w:r w:rsidR="00C52E21" w:rsidRPr="00451F71">
              <w:rPr>
                <w:rFonts w:asciiTheme="minorHAnsi" w:hAnsiTheme="minorHAnsi" w:cstheme="minorHAnsi"/>
              </w:rPr>
              <w:t>preperation</w:t>
            </w:r>
            <w:proofErr w:type="spellEnd"/>
          </w:p>
        </w:tc>
        <w:tc>
          <w:tcPr>
            <w:tcW w:w="1559" w:type="dxa"/>
          </w:tcPr>
          <w:p w14:paraId="5BF71D5C" w14:textId="043E3521" w:rsidR="0031035E" w:rsidRPr="00451F71" w:rsidRDefault="0031035E" w:rsidP="00344354">
            <w:pPr>
              <w:rPr>
                <w:rFonts w:asciiTheme="minorHAnsi" w:hAnsiTheme="minorHAnsi" w:cstheme="minorHAnsi"/>
              </w:rPr>
            </w:pPr>
            <w:r w:rsidRPr="00451F71">
              <w:rPr>
                <w:rFonts w:asciiTheme="minorHAnsi" w:hAnsiTheme="minorHAnsi" w:cstheme="minorHAnsi"/>
              </w:rPr>
              <w:t>Responsibility</w:t>
            </w:r>
          </w:p>
        </w:tc>
      </w:tr>
      <w:tr w:rsidR="0031035E" w:rsidRPr="00451F71" w14:paraId="478DC8E0" w14:textId="77777777" w:rsidTr="004501B3">
        <w:tc>
          <w:tcPr>
            <w:tcW w:w="8784" w:type="dxa"/>
          </w:tcPr>
          <w:p w14:paraId="42038BFD" w14:textId="455F75E5" w:rsidR="00C52E21" w:rsidRPr="00451F71" w:rsidRDefault="00FC55C8" w:rsidP="0031035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451F71">
              <w:rPr>
                <w:rFonts w:asciiTheme="minorHAnsi" w:hAnsiTheme="minorHAnsi" w:cstheme="minorHAnsi"/>
              </w:rPr>
              <w:t>P</w:t>
            </w:r>
            <w:r w:rsidR="00C52E21" w:rsidRPr="00451F71">
              <w:rPr>
                <w:rFonts w:asciiTheme="minorHAnsi" w:hAnsiTheme="minorHAnsi" w:cstheme="minorHAnsi"/>
              </w:rPr>
              <w:t>rovide</w:t>
            </w:r>
            <w:r w:rsidRPr="00451F71">
              <w:rPr>
                <w:rFonts w:asciiTheme="minorHAnsi" w:hAnsiTheme="minorHAnsi" w:cstheme="minorHAnsi"/>
              </w:rPr>
              <w:t xml:space="preserve"> all children with</w:t>
            </w:r>
            <w:r w:rsidR="00C52E21" w:rsidRPr="00451F71">
              <w:rPr>
                <w:rFonts w:asciiTheme="minorHAnsi" w:hAnsiTheme="minorHAnsi" w:cstheme="minorHAnsi"/>
              </w:rPr>
              <w:t xml:space="preserve"> </w:t>
            </w:r>
            <w:r w:rsidR="0031035E" w:rsidRPr="00451F71">
              <w:rPr>
                <w:rFonts w:asciiTheme="minorHAnsi" w:hAnsiTheme="minorHAnsi" w:cstheme="minorHAnsi"/>
              </w:rPr>
              <w:t xml:space="preserve">essential </w:t>
            </w:r>
            <w:r w:rsidR="00C52E21" w:rsidRPr="00451F71">
              <w:rPr>
                <w:rFonts w:asciiTheme="minorHAnsi" w:hAnsiTheme="minorHAnsi" w:cstheme="minorHAnsi"/>
              </w:rPr>
              <w:t>home learning packs</w:t>
            </w:r>
          </w:p>
          <w:p w14:paraId="5A2B6561" w14:textId="2E012DEB" w:rsidR="0031035E" w:rsidRPr="00451F71" w:rsidRDefault="0031035E" w:rsidP="0031035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451F71">
              <w:rPr>
                <w:rFonts w:asciiTheme="minorHAnsi" w:hAnsiTheme="minorHAnsi" w:cstheme="minorHAnsi"/>
              </w:rPr>
              <w:t>Ensure every child has access to their class hub</w:t>
            </w:r>
          </w:p>
          <w:p w14:paraId="47460B77" w14:textId="5143ED84" w:rsidR="00C52E21" w:rsidRPr="00451F71" w:rsidRDefault="00C52E21" w:rsidP="003B105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451F71">
              <w:rPr>
                <w:rFonts w:asciiTheme="minorHAnsi" w:hAnsiTheme="minorHAnsi" w:cstheme="minorHAnsi"/>
              </w:rPr>
              <w:t xml:space="preserve">Support children and families </w:t>
            </w:r>
            <w:r w:rsidR="009B6270" w:rsidRPr="00451F71">
              <w:rPr>
                <w:rFonts w:asciiTheme="minorHAnsi" w:hAnsiTheme="minorHAnsi" w:cstheme="minorHAnsi"/>
              </w:rPr>
              <w:t>having difficulty accessing</w:t>
            </w:r>
            <w:r w:rsidRPr="00451F71">
              <w:rPr>
                <w:rFonts w:asciiTheme="minorHAnsi" w:hAnsiTheme="minorHAnsi" w:cstheme="minorHAnsi"/>
              </w:rPr>
              <w:t xml:space="preserve"> appropriate IT equipment </w:t>
            </w:r>
          </w:p>
        </w:tc>
        <w:tc>
          <w:tcPr>
            <w:tcW w:w="1559" w:type="dxa"/>
          </w:tcPr>
          <w:p w14:paraId="71047680" w14:textId="1E47D707" w:rsidR="0031035E" w:rsidRPr="00451F71" w:rsidRDefault="00BC7F55" w:rsidP="00344354">
            <w:pPr>
              <w:rPr>
                <w:rFonts w:asciiTheme="minorHAnsi" w:hAnsiTheme="minorHAnsi" w:cstheme="minorHAnsi"/>
              </w:rPr>
            </w:pPr>
            <w:r w:rsidRPr="00451F71">
              <w:rPr>
                <w:rFonts w:asciiTheme="minorHAnsi" w:hAnsiTheme="minorHAnsi" w:cstheme="minorHAnsi"/>
              </w:rPr>
              <w:t>KL</w:t>
            </w:r>
            <w:r w:rsidR="00B319A0">
              <w:rPr>
                <w:rFonts w:asciiTheme="minorHAnsi" w:hAnsiTheme="minorHAnsi" w:cstheme="minorHAnsi"/>
              </w:rPr>
              <w:t xml:space="preserve"> </w:t>
            </w:r>
          </w:p>
          <w:p w14:paraId="66A36E7D" w14:textId="77777777" w:rsidR="00BC7F55" w:rsidRPr="00451F71" w:rsidRDefault="00BC7F55" w:rsidP="00344354">
            <w:pPr>
              <w:rPr>
                <w:rFonts w:asciiTheme="minorHAnsi" w:hAnsiTheme="minorHAnsi" w:cstheme="minorHAnsi"/>
              </w:rPr>
            </w:pPr>
            <w:r w:rsidRPr="00451F71">
              <w:rPr>
                <w:rFonts w:asciiTheme="minorHAnsi" w:hAnsiTheme="minorHAnsi" w:cstheme="minorHAnsi"/>
              </w:rPr>
              <w:t>KL</w:t>
            </w:r>
          </w:p>
          <w:p w14:paraId="620CCC50" w14:textId="77777777" w:rsidR="00BC7F55" w:rsidRPr="00451F71" w:rsidRDefault="00BC7F55" w:rsidP="00344354">
            <w:pPr>
              <w:rPr>
                <w:rFonts w:asciiTheme="minorHAnsi" w:hAnsiTheme="minorHAnsi" w:cstheme="minorHAnsi"/>
              </w:rPr>
            </w:pPr>
            <w:r w:rsidRPr="00451F71">
              <w:rPr>
                <w:rFonts w:asciiTheme="minorHAnsi" w:hAnsiTheme="minorHAnsi" w:cstheme="minorHAnsi"/>
              </w:rPr>
              <w:t>KL</w:t>
            </w:r>
          </w:p>
          <w:p w14:paraId="65329F15" w14:textId="75D0F3A1" w:rsidR="00BC7F55" w:rsidRPr="00451F71" w:rsidRDefault="00BC7F55" w:rsidP="00344354">
            <w:pPr>
              <w:rPr>
                <w:rFonts w:asciiTheme="minorHAnsi" w:hAnsiTheme="minorHAnsi" w:cstheme="minorHAnsi"/>
              </w:rPr>
            </w:pPr>
          </w:p>
        </w:tc>
      </w:tr>
      <w:tr w:rsidR="0031035E" w:rsidRPr="00451F71" w14:paraId="5A588943" w14:textId="77777777" w:rsidTr="004501B3">
        <w:tc>
          <w:tcPr>
            <w:tcW w:w="8784" w:type="dxa"/>
          </w:tcPr>
          <w:p w14:paraId="25600966" w14:textId="439653A2" w:rsidR="0031035E" w:rsidRPr="00451F71" w:rsidRDefault="00C52E21" w:rsidP="00344354">
            <w:pPr>
              <w:rPr>
                <w:rFonts w:asciiTheme="minorHAnsi" w:hAnsiTheme="minorHAnsi" w:cstheme="minorHAnsi"/>
              </w:rPr>
            </w:pPr>
            <w:r w:rsidRPr="00451F71">
              <w:rPr>
                <w:rFonts w:asciiTheme="minorHAnsi" w:hAnsiTheme="minorHAnsi" w:cstheme="minorHAnsi"/>
              </w:rPr>
              <w:t>Daily</w:t>
            </w:r>
          </w:p>
        </w:tc>
        <w:tc>
          <w:tcPr>
            <w:tcW w:w="1559" w:type="dxa"/>
          </w:tcPr>
          <w:p w14:paraId="70556797" w14:textId="77777777" w:rsidR="0031035E" w:rsidRPr="00451F71" w:rsidRDefault="0031035E" w:rsidP="00344354">
            <w:pPr>
              <w:rPr>
                <w:rFonts w:asciiTheme="minorHAnsi" w:hAnsiTheme="minorHAnsi" w:cstheme="minorHAnsi"/>
              </w:rPr>
            </w:pPr>
          </w:p>
        </w:tc>
      </w:tr>
      <w:tr w:rsidR="0031035E" w:rsidRPr="00451F71" w14:paraId="1F7BEBBB" w14:textId="77777777" w:rsidTr="004501B3">
        <w:tc>
          <w:tcPr>
            <w:tcW w:w="8784" w:type="dxa"/>
          </w:tcPr>
          <w:p w14:paraId="74FE38B7" w14:textId="77777777" w:rsidR="008805C6" w:rsidRDefault="00B319A0" w:rsidP="009B627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Conduct a daily class meeting point via </w:t>
            </w:r>
            <w:proofErr w:type="spellStart"/>
            <w:r>
              <w:rPr>
                <w:rFonts w:asciiTheme="minorHAnsi" w:hAnsiTheme="minorHAnsi" w:cstheme="minorHAnsi"/>
              </w:rPr>
              <w:t>Microsft</w:t>
            </w:r>
            <w:proofErr w:type="spellEnd"/>
            <w:r>
              <w:rPr>
                <w:rFonts w:asciiTheme="minorHAnsi" w:hAnsiTheme="minorHAnsi" w:cstheme="minorHAnsi"/>
              </w:rPr>
              <w:t xml:space="preserve"> Teams.</w:t>
            </w:r>
          </w:p>
          <w:p w14:paraId="49262FD7" w14:textId="34C7EDE5" w:rsidR="00C52E21" w:rsidRPr="00451F71" w:rsidRDefault="00C52E21" w:rsidP="009B627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451F71">
              <w:rPr>
                <w:rFonts w:asciiTheme="minorHAnsi" w:hAnsiTheme="minorHAnsi" w:cstheme="minorHAnsi"/>
              </w:rPr>
              <w:t>P</w:t>
            </w:r>
            <w:r w:rsidR="00D60BB9" w:rsidRPr="00451F71">
              <w:rPr>
                <w:rFonts w:asciiTheme="minorHAnsi" w:hAnsiTheme="minorHAnsi" w:cstheme="minorHAnsi"/>
              </w:rPr>
              <w:t>rovide planned and sequenced</w:t>
            </w:r>
            <w:r w:rsidRPr="00451F71">
              <w:rPr>
                <w:rFonts w:asciiTheme="minorHAnsi" w:hAnsiTheme="minorHAnsi" w:cstheme="minorHAnsi"/>
              </w:rPr>
              <w:t xml:space="preserve"> lessons in English and Maths, set by the class teachers, on class hubs, using </w:t>
            </w:r>
            <w:r w:rsidR="00D8617E">
              <w:rPr>
                <w:rFonts w:asciiTheme="minorHAnsi" w:hAnsiTheme="minorHAnsi" w:cstheme="minorHAnsi"/>
              </w:rPr>
              <w:t xml:space="preserve">a </w:t>
            </w:r>
            <w:proofErr w:type="spellStart"/>
            <w:r w:rsidR="00D8617E">
              <w:rPr>
                <w:rFonts w:asciiTheme="minorHAnsi" w:hAnsiTheme="minorHAnsi" w:cstheme="minorHAnsi"/>
              </w:rPr>
              <w:t>combinination</w:t>
            </w:r>
            <w:proofErr w:type="spellEnd"/>
            <w:r w:rsidR="00D8617E">
              <w:rPr>
                <w:rFonts w:asciiTheme="minorHAnsi" w:hAnsiTheme="minorHAnsi" w:cstheme="minorHAnsi"/>
              </w:rPr>
              <w:t xml:space="preserve"> of virtual and </w:t>
            </w:r>
            <w:r w:rsidRPr="00451F71">
              <w:rPr>
                <w:rFonts w:asciiTheme="minorHAnsi" w:hAnsiTheme="minorHAnsi" w:cstheme="minorHAnsi"/>
              </w:rPr>
              <w:t>recorded</w:t>
            </w:r>
            <w:r w:rsidR="00D8617E">
              <w:rPr>
                <w:rFonts w:asciiTheme="minorHAnsi" w:hAnsiTheme="minorHAnsi" w:cstheme="minorHAnsi"/>
              </w:rPr>
              <w:t xml:space="preserve"> </w:t>
            </w:r>
            <w:r w:rsidRPr="00451F71">
              <w:rPr>
                <w:rFonts w:asciiTheme="minorHAnsi" w:hAnsiTheme="minorHAnsi" w:cstheme="minorHAnsi"/>
              </w:rPr>
              <w:t xml:space="preserve">lessons to support </w:t>
            </w:r>
            <w:r w:rsidR="00D8617E">
              <w:rPr>
                <w:rFonts w:asciiTheme="minorHAnsi" w:hAnsiTheme="minorHAnsi" w:cstheme="minorHAnsi"/>
              </w:rPr>
              <w:t xml:space="preserve">the learning of </w:t>
            </w:r>
            <w:r w:rsidRPr="00451F71">
              <w:rPr>
                <w:rFonts w:asciiTheme="minorHAnsi" w:hAnsiTheme="minorHAnsi" w:cstheme="minorHAnsi"/>
              </w:rPr>
              <w:t>new concepts and set tasks</w:t>
            </w:r>
            <w:r w:rsidR="00D8617E">
              <w:rPr>
                <w:rFonts w:asciiTheme="minorHAnsi" w:hAnsiTheme="minorHAnsi" w:cstheme="minorHAnsi"/>
              </w:rPr>
              <w:t>.</w:t>
            </w:r>
          </w:p>
          <w:p w14:paraId="5906150F" w14:textId="5A794BFA" w:rsidR="00C52E21" w:rsidRPr="00451F71" w:rsidRDefault="00C52E21" w:rsidP="009B6270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451F71">
              <w:rPr>
                <w:rFonts w:cstheme="minorHAnsi"/>
                <w:sz w:val="24"/>
                <w:szCs w:val="24"/>
              </w:rPr>
              <w:t>Follow up on the completed work to inform next steps in teaching</w:t>
            </w:r>
          </w:p>
          <w:p w14:paraId="0DC4DB72" w14:textId="16CC6F27" w:rsidR="00C52E21" w:rsidRPr="00451F71" w:rsidRDefault="00C52E21" w:rsidP="009B6270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451F71">
              <w:rPr>
                <w:rFonts w:cstheme="minorHAnsi"/>
                <w:sz w:val="24"/>
                <w:szCs w:val="24"/>
              </w:rPr>
              <w:t>Provide meaningful and relevant feedback to children, to support children’s progress</w:t>
            </w:r>
          </w:p>
          <w:p w14:paraId="5B1E89AA" w14:textId="77777777" w:rsidR="0031035E" w:rsidRPr="00451F71" w:rsidRDefault="009B6270" w:rsidP="009B627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451F71">
              <w:rPr>
                <w:rFonts w:asciiTheme="minorHAnsi" w:hAnsiTheme="minorHAnsi" w:cstheme="minorHAnsi"/>
              </w:rPr>
              <w:t>Conduct class assemblies</w:t>
            </w:r>
            <w:r w:rsidR="00D60BB9" w:rsidRPr="00451F71">
              <w:rPr>
                <w:rFonts w:asciiTheme="minorHAnsi" w:hAnsiTheme="minorHAnsi" w:cstheme="minorHAnsi"/>
              </w:rPr>
              <w:t xml:space="preserve"> and Q&amp;A sessions, </w:t>
            </w:r>
            <w:proofErr w:type="spellStart"/>
            <w:r w:rsidRPr="00451F71">
              <w:rPr>
                <w:rFonts w:asciiTheme="minorHAnsi" w:hAnsiTheme="minorHAnsi" w:cstheme="minorHAnsi"/>
              </w:rPr>
              <w:t>lead</w:t>
            </w:r>
            <w:proofErr w:type="spellEnd"/>
            <w:r w:rsidRPr="00451F71">
              <w:rPr>
                <w:rFonts w:asciiTheme="minorHAnsi" w:hAnsiTheme="minorHAnsi" w:cstheme="minorHAnsi"/>
              </w:rPr>
              <w:t xml:space="preserve"> by class teachers, on Microsoft Teams</w:t>
            </w:r>
          </w:p>
          <w:p w14:paraId="1196AA02" w14:textId="3D941AB2" w:rsidR="003B105C" w:rsidRPr="00451F71" w:rsidRDefault="003B105C" w:rsidP="009B627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451F71">
              <w:rPr>
                <w:rFonts w:asciiTheme="minorHAnsi" w:hAnsiTheme="minorHAnsi" w:cstheme="minorHAnsi"/>
              </w:rPr>
              <w:t xml:space="preserve">Post daily recorded </w:t>
            </w:r>
            <w:proofErr w:type="spellStart"/>
            <w:r w:rsidRPr="00451F71">
              <w:rPr>
                <w:rFonts w:asciiTheme="minorHAnsi" w:hAnsiTheme="minorHAnsi" w:cstheme="minorHAnsi"/>
              </w:rPr>
              <w:t>storytimes</w:t>
            </w:r>
            <w:proofErr w:type="spellEnd"/>
            <w:r w:rsidRPr="00451F71">
              <w:rPr>
                <w:rFonts w:asciiTheme="minorHAnsi" w:hAnsiTheme="minorHAnsi" w:cstheme="minorHAnsi"/>
              </w:rPr>
              <w:t xml:space="preserve"> on class hubs</w:t>
            </w:r>
          </w:p>
        </w:tc>
        <w:tc>
          <w:tcPr>
            <w:tcW w:w="1559" w:type="dxa"/>
          </w:tcPr>
          <w:p w14:paraId="418FC536" w14:textId="77777777" w:rsidR="00BC7F55" w:rsidRPr="00451F71" w:rsidRDefault="00BC7F55" w:rsidP="00344354">
            <w:pPr>
              <w:rPr>
                <w:rFonts w:asciiTheme="minorHAnsi" w:hAnsiTheme="minorHAnsi" w:cstheme="minorHAnsi"/>
              </w:rPr>
            </w:pPr>
          </w:p>
          <w:p w14:paraId="259F0204" w14:textId="77777777" w:rsidR="00BC7F55" w:rsidRPr="00451F71" w:rsidRDefault="00BC7F55" w:rsidP="00344354">
            <w:pPr>
              <w:rPr>
                <w:rFonts w:asciiTheme="minorHAnsi" w:hAnsiTheme="minorHAnsi" w:cstheme="minorHAnsi"/>
              </w:rPr>
            </w:pPr>
          </w:p>
          <w:p w14:paraId="5C04B9F5" w14:textId="403EC35E" w:rsidR="00BC7F55" w:rsidRPr="00451F71" w:rsidRDefault="00BC7F55" w:rsidP="00344354">
            <w:pPr>
              <w:rPr>
                <w:rFonts w:asciiTheme="minorHAnsi" w:hAnsiTheme="minorHAnsi" w:cstheme="minorHAnsi"/>
              </w:rPr>
            </w:pPr>
            <w:r w:rsidRPr="00451F71">
              <w:rPr>
                <w:rFonts w:asciiTheme="minorHAnsi" w:hAnsiTheme="minorHAnsi" w:cstheme="minorHAnsi"/>
              </w:rPr>
              <w:t>Class Teachers</w:t>
            </w:r>
          </w:p>
        </w:tc>
      </w:tr>
      <w:tr w:rsidR="0031035E" w:rsidRPr="00451F71" w14:paraId="78308E33" w14:textId="77777777" w:rsidTr="004501B3">
        <w:tc>
          <w:tcPr>
            <w:tcW w:w="8784" w:type="dxa"/>
          </w:tcPr>
          <w:p w14:paraId="700F304F" w14:textId="119F76FA" w:rsidR="0031035E" w:rsidRPr="00451F71" w:rsidRDefault="00C52E21" w:rsidP="00344354">
            <w:pPr>
              <w:rPr>
                <w:rFonts w:asciiTheme="minorHAnsi" w:hAnsiTheme="minorHAnsi" w:cstheme="minorHAnsi"/>
              </w:rPr>
            </w:pPr>
            <w:r w:rsidRPr="00451F71">
              <w:rPr>
                <w:rFonts w:asciiTheme="minorHAnsi" w:hAnsiTheme="minorHAnsi" w:cstheme="minorHAnsi"/>
              </w:rPr>
              <w:t>Weekly</w:t>
            </w:r>
          </w:p>
        </w:tc>
        <w:tc>
          <w:tcPr>
            <w:tcW w:w="1559" w:type="dxa"/>
          </w:tcPr>
          <w:p w14:paraId="11BD3C91" w14:textId="77777777" w:rsidR="0031035E" w:rsidRPr="00451F71" w:rsidRDefault="0031035E" w:rsidP="00344354">
            <w:pPr>
              <w:rPr>
                <w:rFonts w:asciiTheme="minorHAnsi" w:hAnsiTheme="minorHAnsi" w:cstheme="minorHAnsi"/>
              </w:rPr>
            </w:pPr>
          </w:p>
        </w:tc>
      </w:tr>
      <w:tr w:rsidR="0031035E" w:rsidRPr="00451F71" w14:paraId="786D9C27" w14:textId="77777777" w:rsidTr="004501B3">
        <w:tc>
          <w:tcPr>
            <w:tcW w:w="8784" w:type="dxa"/>
          </w:tcPr>
          <w:p w14:paraId="3CAAD8AF" w14:textId="569E35C0" w:rsidR="00C52E21" w:rsidRPr="00451F71" w:rsidRDefault="00C52E21" w:rsidP="00C52E2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451F71">
              <w:rPr>
                <w:rFonts w:asciiTheme="minorHAnsi" w:hAnsiTheme="minorHAnsi" w:cstheme="minorHAnsi"/>
              </w:rPr>
              <w:t>Post weekly lessons/activities to be completed across the week, covering as much of the wider curriculum as possible, on class hubs</w:t>
            </w:r>
          </w:p>
          <w:p w14:paraId="79AA63F6" w14:textId="0E80F0ED" w:rsidR="0031035E" w:rsidRPr="00451F71" w:rsidRDefault="00C52E21" w:rsidP="00344354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451F71">
              <w:rPr>
                <w:rFonts w:asciiTheme="minorHAnsi" w:hAnsiTheme="minorHAnsi" w:cstheme="minorHAnsi"/>
              </w:rPr>
              <w:t xml:space="preserve">Conduct whole school assemblies, </w:t>
            </w:r>
            <w:proofErr w:type="spellStart"/>
            <w:r w:rsidRPr="00451F71">
              <w:rPr>
                <w:rFonts w:asciiTheme="minorHAnsi" w:hAnsiTheme="minorHAnsi" w:cstheme="minorHAnsi"/>
              </w:rPr>
              <w:t>lead</w:t>
            </w:r>
            <w:proofErr w:type="spellEnd"/>
            <w:r w:rsidRPr="00451F71">
              <w:rPr>
                <w:rFonts w:asciiTheme="minorHAnsi" w:hAnsiTheme="minorHAnsi" w:cstheme="minorHAnsi"/>
              </w:rPr>
              <w:t xml:space="preserve"> by KL, once a week on Microsoft Teams</w:t>
            </w:r>
          </w:p>
          <w:p w14:paraId="79CC4404" w14:textId="03A77657" w:rsidR="00C52E21" w:rsidRPr="00451F71" w:rsidRDefault="009B6270" w:rsidP="009B627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451F71">
              <w:rPr>
                <w:rFonts w:asciiTheme="minorHAnsi" w:hAnsiTheme="minorHAnsi" w:cstheme="minorHAnsi"/>
              </w:rPr>
              <w:t>Continue to post outdoor learning ideas/tasks on class hubs</w:t>
            </w:r>
          </w:p>
        </w:tc>
        <w:tc>
          <w:tcPr>
            <w:tcW w:w="1559" w:type="dxa"/>
          </w:tcPr>
          <w:p w14:paraId="64735123" w14:textId="77777777" w:rsidR="0031035E" w:rsidRPr="00451F71" w:rsidRDefault="00BC7F55" w:rsidP="00344354">
            <w:pPr>
              <w:rPr>
                <w:rFonts w:asciiTheme="minorHAnsi" w:hAnsiTheme="minorHAnsi" w:cstheme="minorHAnsi"/>
              </w:rPr>
            </w:pPr>
            <w:r w:rsidRPr="00451F71">
              <w:rPr>
                <w:rFonts w:asciiTheme="minorHAnsi" w:hAnsiTheme="minorHAnsi" w:cstheme="minorHAnsi"/>
              </w:rPr>
              <w:t>Class Teachers</w:t>
            </w:r>
          </w:p>
          <w:p w14:paraId="22EC95C9" w14:textId="77777777" w:rsidR="00BC7F55" w:rsidRPr="00451F71" w:rsidRDefault="00BC7F55" w:rsidP="00344354">
            <w:pPr>
              <w:rPr>
                <w:rFonts w:asciiTheme="minorHAnsi" w:hAnsiTheme="minorHAnsi" w:cstheme="minorHAnsi"/>
              </w:rPr>
            </w:pPr>
            <w:r w:rsidRPr="00451F71">
              <w:rPr>
                <w:rFonts w:asciiTheme="minorHAnsi" w:hAnsiTheme="minorHAnsi" w:cstheme="minorHAnsi"/>
              </w:rPr>
              <w:t>KL</w:t>
            </w:r>
          </w:p>
          <w:p w14:paraId="2C5A59A5" w14:textId="15F81CAC" w:rsidR="00BC7F55" w:rsidRPr="00451F71" w:rsidRDefault="00BC7F55" w:rsidP="00344354">
            <w:pPr>
              <w:rPr>
                <w:rFonts w:asciiTheme="minorHAnsi" w:hAnsiTheme="minorHAnsi" w:cstheme="minorHAnsi"/>
              </w:rPr>
            </w:pPr>
            <w:r w:rsidRPr="00451F71">
              <w:rPr>
                <w:rFonts w:asciiTheme="minorHAnsi" w:hAnsiTheme="minorHAnsi" w:cstheme="minorHAnsi"/>
              </w:rPr>
              <w:t>LS</w:t>
            </w:r>
          </w:p>
        </w:tc>
      </w:tr>
      <w:tr w:rsidR="0031035E" w:rsidRPr="00451F71" w14:paraId="3BA9E32A" w14:textId="77777777" w:rsidTr="004501B3">
        <w:tc>
          <w:tcPr>
            <w:tcW w:w="8784" w:type="dxa"/>
          </w:tcPr>
          <w:p w14:paraId="200C8A38" w14:textId="4C971505" w:rsidR="0031035E" w:rsidRPr="00451F71" w:rsidRDefault="009B6270" w:rsidP="00344354">
            <w:pPr>
              <w:rPr>
                <w:rFonts w:asciiTheme="minorHAnsi" w:hAnsiTheme="minorHAnsi" w:cstheme="minorHAnsi"/>
              </w:rPr>
            </w:pPr>
            <w:r w:rsidRPr="00451F71">
              <w:rPr>
                <w:rFonts w:asciiTheme="minorHAnsi" w:hAnsiTheme="minorHAnsi" w:cstheme="minorHAnsi"/>
              </w:rPr>
              <w:t>Ongoing</w:t>
            </w:r>
          </w:p>
        </w:tc>
        <w:tc>
          <w:tcPr>
            <w:tcW w:w="1559" w:type="dxa"/>
          </w:tcPr>
          <w:p w14:paraId="1C1F382C" w14:textId="77777777" w:rsidR="0031035E" w:rsidRPr="00451F71" w:rsidRDefault="0031035E" w:rsidP="00344354">
            <w:pPr>
              <w:rPr>
                <w:rFonts w:asciiTheme="minorHAnsi" w:hAnsiTheme="minorHAnsi" w:cstheme="minorHAnsi"/>
              </w:rPr>
            </w:pPr>
          </w:p>
        </w:tc>
      </w:tr>
      <w:tr w:rsidR="0031035E" w:rsidRPr="00451F71" w14:paraId="1B7DDA4D" w14:textId="77777777" w:rsidTr="004501B3">
        <w:tc>
          <w:tcPr>
            <w:tcW w:w="8784" w:type="dxa"/>
          </w:tcPr>
          <w:p w14:paraId="590B1286" w14:textId="4A738A99" w:rsidR="009B6270" w:rsidRPr="00451F71" w:rsidRDefault="009B6270" w:rsidP="00451F7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451F71">
              <w:rPr>
                <w:rFonts w:asciiTheme="minorHAnsi" w:hAnsiTheme="minorHAnsi" w:cstheme="minorHAnsi"/>
              </w:rPr>
              <w:t>Use the class hubs for children to share learning with their peers</w:t>
            </w:r>
          </w:p>
          <w:p w14:paraId="18D283B0" w14:textId="7D3FD16A" w:rsidR="009B6270" w:rsidRPr="00451F71" w:rsidRDefault="009B6270" w:rsidP="00451F71">
            <w:pPr>
              <w:pStyle w:val="NoSpacing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451F71">
              <w:rPr>
                <w:rFonts w:cstheme="minorHAnsi"/>
                <w:sz w:val="24"/>
                <w:szCs w:val="24"/>
              </w:rPr>
              <w:t>Provide masterclasses and teaching plans for parents, to help support their children’s learning</w:t>
            </w:r>
          </w:p>
          <w:p w14:paraId="27B535AD" w14:textId="1451BE68" w:rsidR="009B6270" w:rsidRPr="00451F71" w:rsidRDefault="009B6270" w:rsidP="00451F71">
            <w:pPr>
              <w:pStyle w:val="NoSpacing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451F71">
              <w:rPr>
                <w:rFonts w:cstheme="minorHAnsi"/>
                <w:sz w:val="24"/>
                <w:szCs w:val="24"/>
              </w:rPr>
              <w:t>Provide feedback and support to parents and carers via email, phone calls and virtual meetings, during working hours</w:t>
            </w:r>
          </w:p>
          <w:p w14:paraId="464B49F8" w14:textId="457073EE" w:rsidR="009B6270" w:rsidRPr="00451F71" w:rsidRDefault="009B6270" w:rsidP="00451F71">
            <w:pPr>
              <w:pStyle w:val="NoSpacing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451F71">
              <w:rPr>
                <w:rFonts w:cstheme="minorHAnsi"/>
                <w:sz w:val="24"/>
                <w:szCs w:val="24"/>
              </w:rPr>
              <w:t>Provide virtual / recorded lessons from other Trust schools if there are local lockdowns or local staff shortages due to illness</w:t>
            </w:r>
          </w:p>
          <w:p w14:paraId="061C4516" w14:textId="4A79B364" w:rsidR="00D60BB9" w:rsidRPr="00451F71" w:rsidRDefault="00D60BB9" w:rsidP="00451F71">
            <w:pPr>
              <w:pStyle w:val="NoSpacing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451F71">
              <w:rPr>
                <w:rFonts w:cstheme="minorHAnsi"/>
                <w:sz w:val="24"/>
                <w:szCs w:val="24"/>
              </w:rPr>
              <w:t xml:space="preserve">Continue to offer SEN Support </w:t>
            </w:r>
            <w:proofErr w:type="spellStart"/>
            <w:r w:rsidRPr="00451F71">
              <w:rPr>
                <w:rFonts w:cstheme="minorHAnsi"/>
                <w:sz w:val="24"/>
                <w:szCs w:val="24"/>
              </w:rPr>
              <w:t>inline</w:t>
            </w:r>
            <w:proofErr w:type="spellEnd"/>
            <w:r w:rsidRPr="00451F71">
              <w:rPr>
                <w:rFonts w:cstheme="minorHAnsi"/>
                <w:sz w:val="24"/>
                <w:szCs w:val="24"/>
              </w:rPr>
              <w:t xml:space="preserve"> with SEN Support plans</w:t>
            </w:r>
          </w:p>
          <w:p w14:paraId="493C03D3" w14:textId="2BA82209" w:rsidR="00D60BB9" w:rsidRPr="00451F71" w:rsidRDefault="009B6270" w:rsidP="00451F71">
            <w:pPr>
              <w:pStyle w:val="NoSpacing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451F71">
              <w:rPr>
                <w:rFonts w:cstheme="minorHAnsi"/>
                <w:sz w:val="24"/>
                <w:szCs w:val="24"/>
              </w:rPr>
              <w:t xml:space="preserve">Keep to our </w:t>
            </w:r>
            <w:proofErr w:type="spellStart"/>
            <w:r w:rsidRPr="00451F71">
              <w:rPr>
                <w:rFonts w:cstheme="minorHAnsi"/>
                <w:sz w:val="24"/>
                <w:szCs w:val="24"/>
              </w:rPr>
              <w:t>calender</w:t>
            </w:r>
            <w:proofErr w:type="spellEnd"/>
            <w:r w:rsidRPr="00451F71">
              <w:rPr>
                <w:rFonts w:cstheme="minorHAnsi"/>
                <w:sz w:val="24"/>
                <w:szCs w:val="24"/>
              </w:rPr>
              <w:t xml:space="preserve"> of SEN Support Review meetings on Microsoft Teams</w:t>
            </w:r>
          </w:p>
          <w:p w14:paraId="43F86F9E" w14:textId="3A3863A3" w:rsidR="00136C2E" w:rsidRPr="00136C2E" w:rsidRDefault="00D60BB9" w:rsidP="00136C2E">
            <w:pPr>
              <w:pStyle w:val="NoSpacing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451F71">
              <w:rPr>
                <w:rFonts w:cstheme="minorHAnsi"/>
                <w:sz w:val="24"/>
                <w:szCs w:val="24"/>
              </w:rPr>
              <w:lastRenderedPageBreak/>
              <w:t>Deliver printed resources to pupils who are unable to print</w:t>
            </w:r>
          </w:p>
          <w:p w14:paraId="4246C5DE" w14:textId="77777777" w:rsidR="004501B3" w:rsidRPr="00451F71" w:rsidRDefault="009B6270" w:rsidP="00451F71">
            <w:pPr>
              <w:pStyle w:val="NoSpacing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451F71">
              <w:rPr>
                <w:rFonts w:cstheme="minorHAnsi"/>
                <w:sz w:val="24"/>
                <w:szCs w:val="24"/>
              </w:rPr>
              <w:t>Continue</w:t>
            </w:r>
            <w:r w:rsidR="00FC55C8" w:rsidRPr="00451F71">
              <w:rPr>
                <w:rFonts w:cstheme="minorHAnsi"/>
                <w:sz w:val="24"/>
                <w:szCs w:val="24"/>
              </w:rPr>
              <w:t xml:space="preserve"> </w:t>
            </w:r>
            <w:r w:rsidR="003B105C" w:rsidRPr="00451F71">
              <w:rPr>
                <w:rFonts w:cstheme="minorHAnsi"/>
                <w:sz w:val="24"/>
                <w:szCs w:val="24"/>
              </w:rPr>
              <w:t xml:space="preserve">our commitment </w:t>
            </w:r>
            <w:r w:rsidR="003A1E6D" w:rsidRPr="00451F71">
              <w:rPr>
                <w:rFonts w:cstheme="minorHAnsi"/>
                <w:sz w:val="24"/>
                <w:szCs w:val="24"/>
              </w:rPr>
              <w:t>to safeguard</w:t>
            </w:r>
            <w:r w:rsidR="003B105C" w:rsidRPr="00451F71">
              <w:rPr>
                <w:rFonts w:cstheme="minorHAnsi"/>
                <w:sz w:val="24"/>
                <w:szCs w:val="24"/>
              </w:rPr>
              <w:t>ing</w:t>
            </w:r>
            <w:r w:rsidR="00FC55C8" w:rsidRPr="00451F71">
              <w:rPr>
                <w:rFonts w:cstheme="minorHAnsi"/>
                <w:sz w:val="24"/>
                <w:szCs w:val="24"/>
              </w:rPr>
              <w:t xml:space="preserve"> all children</w:t>
            </w:r>
            <w:r w:rsidR="00D60BB9" w:rsidRPr="00451F71">
              <w:rPr>
                <w:rFonts w:cstheme="minorHAnsi"/>
                <w:sz w:val="24"/>
                <w:szCs w:val="24"/>
              </w:rPr>
              <w:t xml:space="preserve">, </w:t>
            </w:r>
            <w:r w:rsidR="004501B3" w:rsidRPr="00451F71">
              <w:rPr>
                <w:rFonts w:cstheme="minorHAnsi"/>
                <w:sz w:val="24"/>
                <w:szCs w:val="24"/>
              </w:rPr>
              <w:t xml:space="preserve">in line with </w:t>
            </w:r>
            <w:r w:rsidR="004501B3" w:rsidRPr="00451F71">
              <w:rPr>
                <w:rFonts w:cstheme="minorHAnsi"/>
                <w:b/>
                <w:bCs/>
                <w:sz w:val="24"/>
                <w:szCs w:val="24"/>
              </w:rPr>
              <w:t>‘</w:t>
            </w:r>
            <w:r w:rsidR="004501B3" w:rsidRPr="00451F71">
              <w:rPr>
                <w:rFonts w:cstheme="minorHAnsi"/>
                <w:b/>
                <w:bCs/>
                <w:color w:val="0B0C0C"/>
                <w:sz w:val="24"/>
                <w:szCs w:val="24"/>
              </w:rPr>
              <w:t xml:space="preserve">Safeguarding and remote education during coronavirus </w:t>
            </w:r>
          </w:p>
          <w:p w14:paraId="3A5DC281" w14:textId="0E4A19DB" w:rsidR="003B105C" w:rsidRPr="00451F71" w:rsidRDefault="004501B3" w:rsidP="004501B3">
            <w:pPr>
              <w:pStyle w:val="NoSpacing"/>
              <w:ind w:left="720"/>
              <w:rPr>
                <w:rFonts w:cstheme="minorHAnsi"/>
                <w:sz w:val="24"/>
                <w:szCs w:val="24"/>
              </w:rPr>
            </w:pPr>
            <w:r w:rsidRPr="00451F71">
              <w:rPr>
                <w:rFonts w:cstheme="minorHAnsi"/>
                <w:b/>
                <w:bCs/>
                <w:color w:val="0B0C0C"/>
                <w:sz w:val="24"/>
                <w:szCs w:val="24"/>
              </w:rPr>
              <w:t xml:space="preserve">(COVID-19) (May 20)’, </w:t>
            </w:r>
            <w:r w:rsidR="00D60BB9" w:rsidRPr="00451F71">
              <w:rPr>
                <w:rFonts w:cstheme="minorHAnsi"/>
                <w:sz w:val="24"/>
                <w:szCs w:val="24"/>
              </w:rPr>
              <w:t>by</w:t>
            </w:r>
            <w:r w:rsidR="00451F71">
              <w:rPr>
                <w:rFonts w:cstheme="minorHAnsi"/>
                <w:sz w:val="24"/>
                <w:szCs w:val="24"/>
              </w:rPr>
              <w:t>:</w:t>
            </w:r>
          </w:p>
          <w:p w14:paraId="13B86C9D" w14:textId="108AF9FA" w:rsidR="0009539A" w:rsidRPr="00451F71" w:rsidRDefault="003B105C" w:rsidP="00451F71">
            <w:pPr>
              <w:pStyle w:val="NoSpacing"/>
              <w:numPr>
                <w:ilvl w:val="1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451F71">
              <w:rPr>
                <w:rFonts w:cstheme="minorHAnsi"/>
                <w:sz w:val="24"/>
                <w:szCs w:val="24"/>
              </w:rPr>
              <w:t xml:space="preserve">Providing </w:t>
            </w:r>
            <w:r w:rsidR="0009539A" w:rsidRPr="00451F71">
              <w:rPr>
                <w:rFonts w:cstheme="minorHAnsi"/>
                <w:sz w:val="24"/>
                <w:szCs w:val="24"/>
              </w:rPr>
              <w:t xml:space="preserve">clear communication routes for children, staff parents and carers, </w:t>
            </w:r>
            <w:r w:rsidR="00F11C46">
              <w:rPr>
                <w:rFonts w:cstheme="minorHAnsi"/>
                <w:sz w:val="24"/>
                <w:szCs w:val="24"/>
              </w:rPr>
              <w:t>f</w:t>
            </w:r>
            <w:r w:rsidR="0009539A" w:rsidRPr="00451F71">
              <w:rPr>
                <w:rFonts w:cstheme="minorHAnsi"/>
                <w:sz w:val="24"/>
                <w:szCs w:val="24"/>
              </w:rPr>
              <w:t>o</w:t>
            </w:r>
            <w:r w:rsidR="00F11C46">
              <w:rPr>
                <w:rFonts w:cstheme="minorHAnsi"/>
                <w:sz w:val="24"/>
                <w:szCs w:val="24"/>
              </w:rPr>
              <w:t>r</w:t>
            </w:r>
            <w:r w:rsidR="0009539A" w:rsidRPr="00451F71">
              <w:rPr>
                <w:rFonts w:cstheme="minorHAnsi"/>
                <w:sz w:val="24"/>
                <w:szCs w:val="24"/>
              </w:rPr>
              <w:t xml:space="preserve"> reporting concerns</w:t>
            </w:r>
          </w:p>
          <w:p w14:paraId="22E79683" w14:textId="5C1D37E4" w:rsidR="00D60BB9" w:rsidRPr="00451F71" w:rsidRDefault="0009539A" w:rsidP="00451F71">
            <w:pPr>
              <w:pStyle w:val="NoSpacing"/>
              <w:numPr>
                <w:ilvl w:val="1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451F71">
              <w:rPr>
                <w:rFonts w:cstheme="minorHAnsi"/>
                <w:sz w:val="24"/>
                <w:szCs w:val="24"/>
              </w:rPr>
              <w:t xml:space="preserve">Maintaining </w:t>
            </w:r>
            <w:r w:rsidR="003B105C" w:rsidRPr="00451F71">
              <w:rPr>
                <w:rFonts w:cstheme="minorHAnsi"/>
                <w:sz w:val="24"/>
                <w:szCs w:val="24"/>
              </w:rPr>
              <w:t xml:space="preserve">regular contact </w:t>
            </w:r>
            <w:r w:rsidRPr="00451F71">
              <w:rPr>
                <w:rFonts w:cstheme="minorHAnsi"/>
                <w:sz w:val="24"/>
                <w:szCs w:val="24"/>
              </w:rPr>
              <w:t xml:space="preserve">with children, </w:t>
            </w:r>
            <w:r w:rsidR="003B105C" w:rsidRPr="00451F71">
              <w:rPr>
                <w:rFonts w:cstheme="minorHAnsi"/>
                <w:sz w:val="24"/>
                <w:szCs w:val="24"/>
              </w:rPr>
              <w:t>parents and carers</w:t>
            </w:r>
            <w:r w:rsidRPr="00451F71">
              <w:rPr>
                <w:rFonts w:cstheme="minorHAnsi"/>
                <w:sz w:val="24"/>
                <w:szCs w:val="24"/>
              </w:rPr>
              <w:t>, following up on any non-engagement</w:t>
            </w:r>
          </w:p>
          <w:p w14:paraId="67F615B2" w14:textId="378482D4" w:rsidR="00410FAE" w:rsidRPr="00451F71" w:rsidRDefault="00410FAE" w:rsidP="00451F71">
            <w:pPr>
              <w:pStyle w:val="NoSpacing"/>
              <w:numPr>
                <w:ilvl w:val="1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451F71">
              <w:rPr>
                <w:rFonts w:cstheme="minorHAnsi"/>
                <w:sz w:val="24"/>
                <w:szCs w:val="24"/>
              </w:rPr>
              <w:t>Working with other agencies to signpost/provide support where needed</w:t>
            </w:r>
          </w:p>
          <w:p w14:paraId="2E8C2A35" w14:textId="5C1D5E08" w:rsidR="00E2759E" w:rsidRPr="00451F71" w:rsidRDefault="00E2759E" w:rsidP="00451F71">
            <w:pPr>
              <w:pStyle w:val="NoSpacing"/>
              <w:numPr>
                <w:ilvl w:val="1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451F71">
              <w:rPr>
                <w:rFonts w:cstheme="minorHAnsi"/>
                <w:sz w:val="24"/>
                <w:szCs w:val="24"/>
              </w:rPr>
              <w:t>Teaching children about online safety</w:t>
            </w:r>
          </w:p>
          <w:p w14:paraId="7B3EEC00" w14:textId="7AD39879" w:rsidR="0009539A" w:rsidRPr="00451F71" w:rsidRDefault="0009539A" w:rsidP="00451F71">
            <w:pPr>
              <w:pStyle w:val="NoSpacing"/>
              <w:numPr>
                <w:ilvl w:val="1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451F71">
              <w:rPr>
                <w:rFonts w:cstheme="minorHAnsi"/>
                <w:color w:val="0B0C0C"/>
                <w:sz w:val="24"/>
                <w:szCs w:val="24"/>
                <w:shd w:val="clear" w:color="auto" w:fill="FFFFFF"/>
              </w:rPr>
              <w:t>E</w:t>
            </w:r>
            <w:r w:rsidR="00E2759E" w:rsidRPr="00451F71">
              <w:rPr>
                <w:rFonts w:cstheme="minorHAnsi"/>
                <w:color w:val="0B0C0C"/>
                <w:sz w:val="24"/>
                <w:szCs w:val="24"/>
                <w:shd w:val="clear" w:color="auto" w:fill="FFFFFF"/>
              </w:rPr>
              <w:t>ncourag</w:t>
            </w:r>
            <w:r w:rsidRPr="00451F71">
              <w:rPr>
                <w:rFonts w:cstheme="minorHAnsi"/>
                <w:color w:val="0B0C0C"/>
                <w:sz w:val="24"/>
                <w:szCs w:val="24"/>
                <w:shd w:val="clear" w:color="auto" w:fill="FFFFFF"/>
              </w:rPr>
              <w:t>ing</w:t>
            </w:r>
            <w:r w:rsidR="00E2759E" w:rsidRPr="00451F71">
              <w:rPr>
                <w:rFonts w:cstheme="minorHAnsi"/>
                <w:color w:val="0B0C0C"/>
                <w:sz w:val="24"/>
                <w:szCs w:val="24"/>
                <w:shd w:val="clear" w:color="auto" w:fill="FFFFFF"/>
              </w:rPr>
              <w:t xml:space="preserve"> parents and carers to set age-appropriate parental controls on digital devices and use internet filters to block malicious websites. </w:t>
            </w:r>
          </w:p>
          <w:p w14:paraId="228D47E1" w14:textId="215809A2" w:rsidR="00410FAE" w:rsidRPr="00451F71" w:rsidRDefault="00410FAE" w:rsidP="00451F71">
            <w:pPr>
              <w:pStyle w:val="NoSpacing"/>
              <w:numPr>
                <w:ilvl w:val="1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451F71">
              <w:rPr>
                <w:rFonts w:cstheme="minorHAnsi"/>
                <w:sz w:val="24"/>
                <w:szCs w:val="24"/>
                <w:shd w:val="clear" w:color="auto" w:fill="FFFFFF"/>
              </w:rPr>
              <w:t>Encouraging parents to be in earshot of children using digital devices</w:t>
            </w:r>
          </w:p>
          <w:p w14:paraId="6510AEA4" w14:textId="0CAA4C30" w:rsidR="0009539A" w:rsidRPr="00451F71" w:rsidRDefault="0009539A" w:rsidP="00451F71">
            <w:pPr>
              <w:pStyle w:val="NoSpacing"/>
              <w:numPr>
                <w:ilvl w:val="1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451F71">
              <w:rPr>
                <w:rFonts w:cstheme="minorHAnsi"/>
                <w:sz w:val="24"/>
                <w:szCs w:val="24"/>
              </w:rPr>
              <w:t>Only using communication channels approved by senior leaders</w:t>
            </w:r>
          </w:p>
          <w:p w14:paraId="7C397A77" w14:textId="26355912" w:rsidR="0009539A" w:rsidRPr="00451F71" w:rsidRDefault="0009539A" w:rsidP="00451F71">
            <w:pPr>
              <w:pStyle w:val="NoSpacing"/>
              <w:numPr>
                <w:ilvl w:val="1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451F71">
              <w:rPr>
                <w:rFonts w:cstheme="minorHAnsi"/>
                <w:sz w:val="24"/>
                <w:szCs w:val="24"/>
              </w:rPr>
              <w:t>Using school email accounts, not personal accounts</w:t>
            </w:r>
          </w:p>
          <w:p w14:paraId="24B17885" w14:textId="4B0B46B4" w:rsidR="0009539A" w:rsidRPr="00451F71" w:rsidRDefault="00410FAE" w:rsidP="00451F71">
            <w:pPr>
              <w:pStyle w:val="NoSpacing"/>
              <w:numPr>
                <w:ilvl w:val="1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451F71">
              <w:rPr>
                <w:rFonts w:cstheme="minorHAnsi"/>
                <w:color w:val="0B0C0C"/>
                <w:sz w:val="24"/>
                <w:szCs w:val="24"/>
              </w:rPr>
              <w:t>Using</w:t>
            </w:r>
            <w:r w:rsidR="0009539A" w:rsidRPr="00451F71">
              <w:rPr>
                <w:rFonts w:cstheme="minorHAnsi"/>
                <w:color w:val="0B0C0C"/>
                <w:sz w:val="24"/>
                <w:szCs w:val="24"/>
              </w:rPr>
              <w:t xml:space="preserve"> school devices over personal devices wherever possible</w:t>
            </w:r>
          </w:p>
          <w:p w14:paraId="271DE356" w14:textId="3EA4ABD0" w:rsidR="0009539A" w:rsidRPr="00451F71" w:rsidRDefault="0009539A" w:rsidP="00451F71">
            <w:pPr>
              <w:pStyle w:val="NoSpacing"/>
              <w:numPr>
                <w:ilvl w:val="1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451F71">
              <w:rPr>
                <w:rFonts w:cstheme="minorHAnsi"/>
                <w:sz w:val="24"/>
                <w:szCs w:val="24"/>
              </w:rPr>
              <w:t xml:space="preserve">Recording lessons in school wherever possible, </w:t>
            </w:r>
            <w:r w:rsidR="00410FAE" w:rsidRPr="00451F71">
              <w:rPr>
                <w:rFonts w:cstheme="minorHAnsi"/>
                <w:sz w:val="24"/>
                <w:szCs w:val="24"/>
              </w:rPr>
              <w:t>ensuring the visual</w:t>
            </w:r>
            <w:r w:rsidRPr="00451F71">
              <w:rPr>
                <w:rFonts w:cstheme="minorHAnsi"/>
                <w:sz w:val="24"/>
                <w:szCs w:val="24"/>
              </w:rPr>
              <w:t xml:space="preserve"> </w:t>
            </w:r>
            <w:r w:rsidR="00410FAE" w:rsidRPr="00451F71">
              <w:rPr>
                <w:rFonts w:cstheme="minorHAnsi"/>
                <w:sz w:val="24"/>
                <w:szCs w:val="24"/>
              </w:rPr>
              <w:t>and audible surroundings are appropriate at all times</w:t>
            </w:r>
          </w:p>
          <w:p w14:paraId="28554F55" w14:textId="770903F5" w:rsidR="0009539A" w:rsidRPr="00136C2E" w:rsidRDefault="00410FAE" w:rsidP="0009539A">
            <w:pPr>
              <w:pStyle w:val="NoSpacing"/>
              <w:numPr>
                <w:ilvl w:val="1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451F71">
              <w:rPr>
                <w:rFonts w:cstheme="minorHAnsi"/>
                <w:sz w:val="24"/>
                <w:szCs w:val="24"/>
              </w:rPr>
              <w:t xml:space="preserve">Providing chaperoned one to one </w:t>
            </w:r>
            <w:proofErr w:type="gramStart"/>
            <w:r w:rsidRPr="00451F71">
              <w:rPr>
                <w:rFonts w:cstheme="minorHAnsi"/>
                <w:sz w:val="24"/>
                <w:szCs w:val="24"/>
              </w:rPr>
              <w:t>sessions</w:t>
            </w:r>
            <w:proofErr w:type="gramEnd"/>
            <w:r w:rsidRPr="00451F71">
              <w:rPr>
                <w:rFonts w:cstheme="minorHAnsi"/>
                <w:sz w:val="24"/>
                <w:szCs w:val="24"/>
              </w:rPr>
              <w:t xml:space="preserve"> to students where appropriate</w:t>
            </w:r>
          </w:p>
          <w:p w14:paraId="07A4352E" w14:textId="4BCEB083" w:rsidR="00410FAE" w:rsidRPr="00451F71" w:rsidRDefault="00410FAE" w:rsidP="00451F7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451F71">
              <w:rPr>
                <w:rFonts w:asciiTheme="minorHAnsi" w:hAnsiTheme="minorHAnsi" w:cstheme="minorHAnsi"/>
              </w:rPr>
              <w:t xml:space="preserve">We will continue to work to protect the personal data of children, teachers, parents and carers, </w:t>
            </w:r>
            <w:r w:rsidR="00E750D8" w:rsidRPr="00451F71">
              <w:rPr>
                <w:rFonts w:asciiTheme="minorHAnsi" w:hAnsiTheme="minorHAnsi" w:cstheme="minorHAnsi"/>
              </w:rPr>
              <w:t>in line with ‘</w:t>
            </w:r>
            <w:r w:rsidR="00E750D8" w:rsidRPr="00451F71">
              <w:rPr>
                <w:rFonts w:asciiTheme="minorHAnsi" w:hAnsiTheme="minorHAnsi" w:cstheme="minorHAnsi"/>
                <w:b/>
                <w:bCs/>
              </w:rPr>
              <w:t>Data Protection Act’</w:t>
            </w:r>
            <w:r w:rsidR="00E750D8" w:rsidRPr="00451F71">
              <w:rPr>
                <w:rFonts w:asciiTheme="minorHAnsi" w:hAnsiTheme="minorHAnsi" w:cstheme="minorHAnsi"/>
              </w:rPr>
              <w:t xml:space="preserve"> (2019)’, </w:t>
            </w:r>
            <w:r w:rsidRPr="00451F71">
              <w:rPr>
                <w:rFonts w:asciiTheme="minorHAnsi" w:hAnsiTheme="minorHAnsi" w:cstheme="minorHAnsi"/>
              </w:rPr>
              <w:t>by</w:t>
            </w:r>
            <w:r w:rsidR="00451F71">
              <w:rPr>
                <w:rFonts w:asciiTheme="minorHAnsi" w:hAnsiTheme="minorHAnsi" w:cstheme="minorHAnsi"/>
              </w:rPr>
              <w:t>:</w:t>
            </w:r>
          </w:p>
          <w:p w14:paraId="581829AC" w14:textId="3E4A587B" w:rsidR="00E750D8" w:rsidRPr="00451F71" w:rsidRDefault="00E750D8" w:rsidP="00451F71">
            <w:pPr>
              <w:pStyle w:val="NoSpacing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451F71">
              <w:rPr>
                <w:rFonts w:cstheme="minorHAnsi"/>
                <w:sz w:val="24"/>
                <w:szCs w:val="24"/>
              </w:rPr>
              <w:t>Using school email accounts, not personal accounts</w:t>
            </w:r>
          </w:p>
          <w:p w14:paraId="32038F24" w14:textId="7E420B6C" w:rsidR="00E750D8" w:rsidRPr="00451F71" w:rsidRDefault="00E750D8" w:rsidP="00451F71">
            <w:pPr>
              <w:pStyle w:val="NoSpacing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451F71">
              <w:rPr>
                <w:rFonts w:cstheme="minorHAnsi"/>
                <w:color w:val="0B0C0C"/>
                <w:sz w:val="24"/>
                <w:szCs w:val="24"/>
              </w:rPr>
              <w:t>Using school devices over personal devices wherever possible</w:t>
            </w:r>
          </w:p>
          <w:p w14:paraId="45289DE2" w14:textId="2CED3918" w:rsidR="00E750D8" w:rsidRPr="00451F71" w:rsidRDefault="00E750D8" w:rsidP="00451F71">
            <w:pPr>
              <w:pStyle w:val="NoSpacing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451F71">
              <w:rPr>
                <w:rFonts w:cstheme="minorHAnsi"/>
                <w:color w:val="0B0C0C"/>
                <w:sz w:val="24"/>
                <w:szCs w:val="24"/>
              </w:rPr>
              <w:t>Being careful not to share contact details when emailing multiple people</w:t>
            </w:r>
          </w:p>
          <w:p w14:paraId="08164512" w14:textId="4B49BC58" w:rsidR="00410FAE" w:rsidRPr="00136C2E" w:rsidRDefault="00E750D8" w:rsidP="00451F71">
            <w:pPr>
              <w:pStyle w:val="NoSpacing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451F71">
              <w:rPr>
                <w:rFonts w:cstheme="minorHAnsi"/>
                <w:color w:val="0B0C0C"/>
                <w:sz w:val="24"/>
                <w:szCs w:val="24"/>
              </w:rPr>
              <w:t>Not to share usernames and other personal data for access to online resources</w:t>
            </w:r>
          </w:p>
          <w:p w14:paraId="3E008B02" w14:textId="36FF3A24" w:rsidR="00451F71" w:rsidRPr="00451F71" w:rsidRDefault="00451F71" w:rsidP="00451F7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451F71">
              <w:rPr>
                <w:rFonts w:asciiTheme="minorHAnsi" w:hAnsiTheme="minorHAnsi" w:cstheme="minorHAnsi"/>
              </w:rPr>
              <w:t>We will continue with our commitment to promoting and maintaining the good mental health of children, teachers, parents and carers, by:</w:t>
            </w:r>
          </w:p>
          <w:p w14:paraId="061611BF" w14:textId="753396FA" w:rsidR="00451F71" w:rsidRPr="00451F71" w:rsidRDefault="00451F71" w:rsidP="00451F71">
            <w:pPr>
              <w:pStyle w:val="NoSpacing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451F71">
              <w:rPr>
                <w:rFonts w:cstheme="minorHAnsi"/>
                <w:sz w:val="24"/>
                <w:szCs w:val="24"/>
              </w:rPr>
              <w:t xml:space="preserve">Provide masterclasses and teaching plans for parents, </w:t>
            </w:r>
            <w:r w:rsidR="00B319A0">
              <w:rPr>
                <w:rFonts w:cstheme="minorHAnsi"/>
                <w:sz w:val="24"/>
                <w:szCs w:val="24"/>
              </w:rPr>
              <w:t xml:space="preserve">if needed, </w:t>
            </w:r>
            <w:r w:rsidRPr="00451F71">
              <w:rPr>
                <w:rFonts w:cstheme="minorHAnsi"/>
                <w:sz w:val="24"/>
                <w:szCs w:val="24"/>
              </w:rPr>
              <w:t>to help support their children’s learning</w:t>
            </w:r>
          </w:p>
          <w:p w14:paraId="5F287155" w14:textId="1FF95DFE" w:rsidR="00451F71" w:rsidRPr="00451F71" w:rsidRDefault="00451F71" w:rsidP="00451F71">
            <w:pPr>
              <w:pStyle w:val="NoSpacing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451F71">
              <w:rPr>
                <w:rFonts w:cstheme="minorHAnsi"/>
                <w:sz w:val="24"/>
                <w:szCs w:val="24"/>
              </w:rPr>
              <w:t>Provide feedback and support to parents and carers via email, phone calls and virtual meetings</w:t>
            </w:r>
          </w:p>
          <w:p w14:paraId="7866429A" w14:textId="4D3ED5CD" w:rsidR="00451F71" w:rsidRDefault="00136C2E" w:rsidP="00451F71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Sharing useful and relevant resources and activities</w:t>
            </w:r>
          </w:p>
          <w:p w14:paraId="5805877C" w14:textId="3ED94995" w:rsidR="00136C2E" w:rsidRPr="005F03B2" w:rsidRDefault="0009539A" w:rsidP="0009539A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136C2E">
              <w:rPr>
                <w:rFonts w:asciiTheme="minorHAnsi" w:hAnsiTheme="minorHAnsi" w:cstheme="minorHAnsi"/>
                <w:color w:val="0B0C0C"/>
                <w:shd w:val="clear" w:color="auto" w:fill="FFFFFF"/>
              </w:rPr>
              <w:t xml:space="preserve">Helping parents, carers and pupils to make a weekly plan or structure </w:t>
            </w:r>
            <w:proofErr w:type="gramStart"/>
            <w:r w:rsidRPr="00136C2E">
              <w:rPr>
                <w:rFonts w:asciiTheme="minorHAnsi" w:hAnsiTheme="minorHAnsi" w:cstheme="minorHAnsi"/>
                <w:color w:val="0B0C0C"/>
                <w:shd w:val="clear" w:color="auto" w:fill="FFFFFF"/>
              </w:rPr>
              <w:t>t</w:t>
            </w:r>
            <w:r w:rsidR="00136C2E">
              <w:rPr>
                <w:rFonts w:asciiTheme="minorHAnsi" w:hAnsiTheme="minorHAnsi" w:cstheme="minorHAnsi"/>
                <w:color w:val="0B0C0C"/>
                <w:shd w:val="clear" w:color="auto" w:fill="FFFFFF"/>
              </w:rPr>
              <w:t xml:space="preserve">o </w:t>
            </w:r>
            <w:r w:rsidRPr="00136C2E">
              <w:rPr>
                <w:rFonts w:asciiTheme="minorHAnsi" w:hAnsiTheme="minorHAnsi" w:cstheme="minorHAnsi"/>
                <w:color w:val="0B0C0C"/>
                <w:shd w:val="clear" w:color="auto" w:fill="FFFFFF"/>
              </w:rPr>
              <w:t xml:space="preserve"> include</w:t>
            </w:r>
            <w:proofErr w:type="gramEnd"/>
            <w:r w:rsidRPr="00136C2E">
              <w:rPr>
                <w:rFonts w:asciiTheme="minorHAnsi" w:hAnsiTheme="minorHAnsi" w:cstheme="minorHAnsi"/>
                <w:color w:val="0B0C0C"/>
                <w:shd w:val="clear" w:color="auto" w:fill="FFFFFF"/>
              </w:rPr>
              <w:t xml:space="preserve"> time for education, playing and relaxing</w:t>
            </w:r>
            <w:r w:rsidR="00136C2E">
              <w:rPr>
                <w:rFonts w:asciiTheme="minorHAnsi" w:hAnsiTheme="minorHAnsi" w:cstheme="minorHAnsi"/>
                <w:color w:val="0B0C0C"/>
                <w:shd w:val="clear" w:color="auto" w:fill="FFFFFF"/>
              </w:rPr>
              <w:t>, if needed</w:t>
            </w:r>
          </w:p>
          <w:p w14:paraId="30E8C195" w14:textId="6754D245" w:rsidR="005F03B2" w:rsidRDefault="005F03B2" w:rsidP="0009539A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451F71">
              <w:rPr>
                <w:rFonts w:asciiTheme="minorHAnsi" w:hAnsiTheme="minorHAnsi" w:cstheme="minorHAnsi"/>
              </w:rPr>
              <w:t>Working with other agencies to signpost/provide support where needed</w:t>
            </w:r>
          </w:p>
          <w:p w14:paraId="3C1391FC" w14:textId="4E600E2F" w:rsidR="005F03B2" w:rsidRDefault="005F03B2" w:rsidP="0009539A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Encouraging/helping to facilitate parent network meetings </w:t>
            </w:r>
          </w:p>
          <w:p w14:paraId="2FC07676" w14:textId="01B99DFB" w:rsidR="00F11C46" w:rsidRDefault="00F11C46" w:rsidP="0009539A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Maintaining the appropriate working hours of teachers 9am to 5pm</w:t>
            </w:r>
          </w:p>
          <w:p w14:paraId="7F7C8850" w14:textId="6C93A941" w:rsidR="0031035E" w:rsidRPr="00F11C46" w:rsidRDefault="0031035E" w:rsidP="00F11C46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45A2042F" w14:textId="77777777" w:rsidR="00BC7F55" w:rsidRPr="00451F71" w:rsidRDefault="00BC7F55" w:rsidP="00344354">
            <w:pPr>
              <w:rPr>
                <w:rFonts w:asciiTheme="minorHAnsi" w:hAnsiTheme="minorHAnsi" w:cstheme="minorHAnsi"/>
              </w:rPr>
            </w:pPr>
            <w:r w:rsidRPr="00451F71">
              <w:rPr>
                <w:rFonts w:asciiTheme="minorHAnsi" w:hAnsiTheme="minorHAnsi" w:cstheme="minorHAnsi"/>
              </w:rPr>
              <w:lastRenderedPageBreak/>
              <w:t>Children and parents</w:t>
            </w:r>
          </w:p>
          <w:p w14:paraId="0991B256" w14:textId="77777777" w:rsidR="00BC7F55" w:rsidRPr="00451F71" w:rsidRDefault="00BC7F55" w:rsidP="00344354">
            <w:pPr>
              <w:rPr>
                <w:rFonts w:asciiTheme="minorHAnsi" w:hAnsiTheme="minorHAnsi" w:cstheme="minorHAnsi"/>
              </w:rPr>
            </w:pPr>
            <w:r w:rsidRPr="00451F71">
              <w:rPr>
                <w:rFonts w:asciiTheme="minorHAnsi" w:hAnsiTheme="minorHAnsi" w:cstheme="minorHAnsi"/>
              </w:rPr>
              <w:t>Class Teachers</w:t>
            </w:r>
          </w:p>
          <w:p w14:paraId="225E3AD1" w14:textId="77777777" w:rsidR="00BC7F55" w:rsidRPr="00451F71" w:rsidRDefault="00BC7F55" w:rsidP="00344354">
            <w:pPr>
              <w:rPr>
                <w:rFonts w:asciiTheme="minorHAnsi" w:hAnsiTheme="minorHAnsi" w:cstheme="minorHAnsi"/>
              </w:rPr>
            </w:pPr>
          </w:p>
          <w:p w14:paraId="5B00BE66" w14:textId="77777777" w:rsidR="00BC7F55" w:rsidRPr="00451F71" w:rsidRDefault="00BC7F55" w:rsidP="00344354">
            <w:pPr>
              <w:rPr>
                <w:rFonts w:asciiTheme="minorHAnsi" w:hAnsiTheme="minorHAnsi" w:cstheme="minorHAnsi"/>
              </w:rPr>
            </w:pPr>
          </w:p>
          <w:p w14:paraId="1EF4EDBC" w14:textId="77777777" w:rsidR="00BC7F55" w:rsidRPr="00451F71" w:rsidRDefault="00BC7F55" w:rsidP="00344354">
            <w:pPr>
              <w:rPr>
                <w:rFonts w:asciiTheme="minorHAnsi" w:hAnsiTheme="minorHAnsi" w:cstheme="minorHAnsi"/>
              </w:rPr>
            </w:pPr>
            <w:r w:rsidRPr="00451F71">
              <w:rPr>
                <w:rFonts w:asciiTheme="minorHAnsi" w:hAnsiTheme="minorHAnsi" w:cstheme="minorHAnsi"/>
              </w:rPr>
              <w:t>KL</w:t>
            </w:r>
          </w:p>
          <w:p w14:paraId="011F162E" w14:textId="77777777" w:rsidR="00BC7F55" w:rsidRPr="00451F71" w:rsidRDefault="00BC7F55" w:rsidP="00344354">
            <w:pPr>
              <w:rPr>
                <w:rFonts w:asciiTheme="minorHAnsi" w:hAnsiTheme="minorHAnsi" w:cstheme="minorHAnsi"/>
              </w:rPr>
            </w:pPr>
          </w:p>
          <w:p w14:paraId="47626AB9" w14:textId="72CBF730" w:rsidR="00BC7F55" w:rsidRDefault="00BC7F55" w:rsidP="00344354">
            <w:pPr>
              <w:rPr>
                <w:rFonts w:asciiTheme="minorHAnsi" w:hAnsiTheme="minorHAnsi" w:cstheme="minorHAnsi"/>
              </w:rPr>
            </w:pPr>
            <w:r w:rsidRPr="00451F71">
              <w:rPr>
                <w:rFonts w:asciiTheme="minorHAnsi" w:hAnsiTheme="minorHAnsi" w:cstheme="minorHAnsi"/>
              </w:rPr>
              <w:t>KL</w:t>
            </w:r>
          </w:p>
          <w:p w14:paraId="15D6D677" w14:textId="1385C7AE" w:rsidR="00451F71" w:rsidRPr="00451F71" w:rsidRDefault="00451F71" w:rsidP="0034435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Staff</w:t>
            </w:r>
          </w:p>
          <w:p w14:paraId="67865EE5" w14:textId="259F6CE5" w:rsidR="00BC7F55" w:rsidRPr="00451F71" w:rsidRDefault="00BC7F55" w:rsidP="00344354">
            <w:pPr>
              <w:rPr>
                <w:rFonts w:asciiTheme="minorHAnsi" w:hAnsiTheme="minorHAnsi" w:cstheme="minorHAnsi"/>
              </w:rPr>
            </w:pPr>
            <w:r w:rsidRPr="00451F71">
              <w:rPr>
                <w:rFonts w:asciiTheme="minorHAnsi" w:hAnsiTheme="minorHAnsi" w:cstheme="minorHAnsi"/>
              </w:rPr>
              <w:t>All stakeholders</w:t>
            </w:r>
          </w:p>
        </w:tc>
      </w:tr>
    </w:tbl>
    <w:p w14:paraId="1CAE673F" w14:textId="1AA0159E" w:rsidR="00FF73DA" w:rsidRDefault="00FF73DA" w:rsidP="00344354"/>
    <w:p w14:paraId="7E6E840E" w14:textId="781693F6" w:rsidR="00D35B3C" w:rsidRDefault="00D35B3C" w:rsidP="00D35B3C"/>
    <w:p w14:paraId="7BF7F00F" w14:textId="71C156C6" w:rsidR="006C48C1" w:rsidRDefault="006C48C1" w:rsidP="00D35B3C"/>
    <w:p w14:paraId="3203B6D5" w14:textId="77777777" w:rsidR="000751EA" w:rsidRPr="000751EA" w:rsidRDefault="000751EA" w:rsidP="000751EA">
      <w:pPr>
        <w:pStyle w:val="4Bulletedcopyblue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0751EA">
        <w:rPr>
          <w:rFonts w:asciiTheme="minorHAnsi" w:hAnsiTheme="minorHAnsi" w:cstheme="minorHAnsi"/>
          <w:sz w:val="24"/>
          <w:szCs w:val="24"/>
        </w:rPr>
        <w:t xml:space="preserve">If children are well but unable to come </w:t>
      </w:r>
      <w:proofErr w:type="gramStart"/>
      <w:r w:rsidRPr="000751EA">
        <w:rPr>
          <w:rFonts w:asciiTheme="minorHAnsi" w:hAnsiTheme="minorHAnsi" w:cstheme="minorHAnsi"/>
          <w:sz w:val="24"/>
          <w:szCs w:val="24"/>
        </w:rPr>
        <w:t>in to</w:t>
      </w:r>
      <w:proofErr w:type="gramEnd"/>
      <w:r w:rsidRPr="000751EA">
        <w:rPr>
          <w:rFonts w:asciiTheme="minorHAnsi" w:hAnsiTheme="minorHAnsi" w:cstheme="minorHAnsi"/>
          <w:sz w:val="24"/>
          <w:szCs w:val="24"/>
        </w:rPr>
        <w:t xml:space="preserve"> school, learning, parallel to that being completed in school, will be set to complete at home. </w:t>
      </w:r>
    </w:p>
    <w:p w14:paraId="5389E28B" w14:textId="77777777" w:rsidR="000751EA" w:rsidRPr="000751EA" w:rsidRDefault="000751EA" w:rsidP="000751EA">
      <w:pPr>
        <w:rPr>
          <w:rFonts w:asciiTheme="minorHAnsi" w:hAnsiTheme="minorHAnsi" w:cstheme="minorHAnsi"/>
        </w:rPr>
      </w:pPr>
    </w:p>
    <w:p w14:paraId="6BC4CE2D" w14:textId="2D917C8E" w:rsidR="000751EA" w:rsidRPr="000751EA" w:rsidRDefault="000751EA" w:rsidP="000751EA">
      <w:pPr>
        <w:rPr>
          <w:rFonts w:asciiTheme="minorHAnsi" w:hAnsiTheme="minorHAnsi" w:cstheme="minorHAnsi"/>
        </w:rPr>
      </w:pPr>
      <w:r w:rsidRPr="000751EA">
        <w:rPr>
          <w:rFonts w:asciiTheme="minorHAnsi" w:hAnsiTheme="minorHAnsi" w:cstheme="minorHAnsi"/>
        </w:rPr>
        <w:t xml:space="preserve">We </w:t>
      </w:r>
      <w:r>
        <w:rPr>
          <w:rFonts w:asciiTheme="minorHAnsi" w:hAnsiTheme="minorHAnsi" w:cstheme="minorHAnsi"/>
        </w:rPr>
        <w:t xml:space="preserve">plan </w:t>
      </w:r>
      <w:r w:rsidRPr="000751EA">
        <w:rPr>
          <w:rFonts w:asciiTheme="minorHAnsi" w:hAnsiTheme="minorHAnsi" w:cstheme="minorHAnsi"/>
        </w:rPr>
        <w:t xml:space="preserve">to make use of some of the </w:t>
      </w:r>
      <w:r>
        <w:rPr>
          <w:rFonts w:asciiTheme="minorHAnsi" w:hAnsiTheme="minorHAnsi" w:cstheme="minorHAnsi"/>
        </w:rPr>
        <w:t>government</w:t>
      </w:r>
      <w:r w:rsidRPr="000751EA">
        <w:rPr>
          <w:rFonts w:asciiTheme="minorHAnsi" w:hAnsiTheme="minorHAnsi" w:cstheme="minorHAnsi"/>
        </w:rPr>
        <w:t xml:space="preserve"> catch up funding to support families who do not have the appropriate IT equipment to access </w:t>
      </w:r>
      <w:r>
        <w:rPr>
          <w:rFonts w:asciiTheme="minorHAnsi" w:hAnsiTheme="minorHAnsi" w:cstheme="minorHAnsi"/>
        </w:rPr>
        <w:t xml:space="preserve">the home </w:t>
      </w:r>
      <w:r w:rsidRPr="000751EA">
        <w:rPr>
          <w:rFonts w:asciiTheme="minorHAnsi" w:hAnsiTheme="minorHAnsi" w:cstheme="minorHAnsi"/>
        </w:rPr>
        <w:t>learning provided. If you think this may apply to you, please speak to Karen Locke about how we can help, and organise the resources you may need.</w:t>
      </w:r>
    </w:p>
    <w:p w14:paraId="6D6400C1" w14:textId="295D2D33" w:rsidR="00407ED0" w:rsidRPr="00CD1886" w:rsidRDefault="00407ED0" w:rsidP="00344354"/>
    <w:sectPr w:rsidR="00407ED0" w:rsidRPr="00CD1886" w:rsidSect="00344354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851" w:right="851" w:bottom="851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6AA16" w14:textId="77777777" w:rsidR="004054DF" w:rsidRDefault="004054DF" w:rsidP="0024013B">
      <w:r>
        <w:separator/>
      </w:r>
    </w:p>
  </w:endnote>
  <w:endnote w:type="continuationSeparator" w:id="0">
    <w:p w14:paraId="47E90EB4" w14:textId="77777777" w:rsidR="004054DF" w:rsidRDefault="004054DF" w:rsidP="00240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翿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DA95E" w14:textId="77777777" w:rsidR="0024013B" w:rsidRDefault="004054DF">
    <w:pPr>
      <w:pStyle w:val="Footer"/>
    </w:pPr>
    <w:sdt>
      <w:sdtPr>
        <w:id w:val="969400743"/>
        <w:temporary/>
        <w:showingPlcHdr/>
      </w:sdtPr>
      <w:sdtEndPr/>
      <w:sdtContent>
        <w:r w:rsidR="0024013B">
          <w:t>[Type text]</w:t>
        </w:r>
      </w:sdtContent>
    </w:sdt>
    <w:r w:rsidR="0024013B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24013B">
          <w:t>[Type text]</w:t>
        </w:r>
      </w:sdtContent>
    </w:sdt>
    <w:r w:rsidR="0024013B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24013B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F681E" w14:textId="78152BBF" w:rsidR="0024013B" w:rsidRPr="001B6F68" w:rsidRDefault="0024013B" w:rsidP="0024013B">
    <w:pPr>
      <w:pStyle w:val="Header"/>
      <w:jc w:val="center"/>
      <w:rPr>
        <w:rFonts w:ascii="Helvetica" w:hAnsi="Helvetic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74736" w14:textId="77777777" w:rsidR="004054DF" w:rsidRDefault="004054DF" w:rsidP="0024013B">
      <w:r>
        <w:separator/>
      </w:r>
    </w:p>
  </w:footnote>
  <w:footnote w:type="continuationSeparator" w:id="0">
    <w:p w14:paraId="4CA4FE2C" w14:textId="77777777" w:rsidR="004054DF" w:rsidRDefault="004054DF" w:rsidP="00240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5F358" w14:textId="77777777" w:rsidR="0024013B" w:rsidRDefault="004054DF">
    <w:pPr>
      <w:pStyle w:val="Header"/>
    </w:pPr>
    <w:sdt>
      <w:sdtPr>
        <w:id w:val="171999623"/>
        <w:placeholder>
          <w:docPart w:val="0B3C066719CCF1408E9D4BA973063F2D"/>
        </w:placeholder>
        <w:temporary/>
        <w:showingPlcHdr/>
      </w:sdtPr>
      <w:sdtEndPr/>
      <w:sdtContent>
        <w:r w:rsidR="0024013B">
          <w:t>[Type text]</w:t>
        </w:r>
      </w:sdtContent>
    </w:sdt>
    <w:r w:rsidR="0024013B">
      <w:ptab w:relativeTo="margin" w:alignment="center" w:leader="none"/>
    </w:r>
    <w:sdt>
      <w:sdtPr>
        <w:id w:val="171999624"/>
        <w:placeholder>
          <w:docPart w:val="574F014751C5444293D0E38B50EAC2DC"/>
        </w:placeholder>
        <w:temporary/>
        <w:showingPlcHdr/>
      </w:sdtPr>
      <w:sdtEndPr/>
      <w:sdtContent>
        <w:r w:rsidR="0024013B">
          <w:t>[Type text]</w:t>
        </w:r>
      </w:sdtContent>
    </w:sdt>
    <w:r w:rsidR="0024013B">
      <w:ptab w:relativeTo="margin" w:alignment="right" w:leader="none"/>
    </w:r>
    <w:sdt>
      <w:sdtPr>
        <w:id w:val="171999625"/>
        <w:placeholder>
          <w:docPart w:val="9CFB17EA2AC20543A7370738E1A2382F"/>
        </w:placeholder>
        <w:temporary/>
        <w:showingPlcHdr/>
      </w:sdtPr>
      <w:sdtEndPr/>
      <w:sdtContent>
        <w:r w:rsidR="0024013B">
          <w:t>[Type text]</w:t>
        </w:r>
      </w:sdtContent>
    </w:sdt>
  </w:p>
  <w:p w14:paraId="1445566E" w14:textId="77777777" w:rsidR="0024013B" w:rsidRDefault="002401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BD834" w14:textId="5185626C" w:rsidR="0024013B" w:rsidRPr="00D8617E" w:rsidRDefault="00D8617E" w:rsidP="00D8617E">
    <w:pPr>
      <w:pStyle w:val="Header"/>
      <w:rPr>
        <w:rFonts w:asciiTheme="minorHAnsi" w:hAnsiTheme="minorHAnsi" w:cstheme="minorHAnsi"/>
      </w:rPr>
    </w:pPr>
    <w:r w:rsidRPr="00D8617E">
      <w:rPr>
        <w:rFonts w:asciiTheme="minorHAnsi" w:hAnsiTheme="minorHAnsi" w:cstheme="minorHAnsi"/>
      </w:rPr>
      <w:t>1</w:t>
    </w:r>
    <w:r w:rsidRPr="00D8617E">
      <w:rPr>
        <w:rFonts w:asciiTheme="minorHAnsi" w:hAnsiTheme="minorHAnsi" w:cstheme="minorHAnsi"/>
        <w:vertAlign w:val="superscript"/>
      </w:rPr>
      <w:t>st</w:t>
    </w:r>
    <w:r w:rsidRPr="00D8617E">
      <w:rPr>
        <w:rFonts w:asciiTheme="minorHAnsi" w:hAnsiTheme="minorHAnsi" w:cstheme="minorHAnsi"/>
      </w:rPr>
      <w:t xml:space="preserve"> October 2020 vs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208.85pt;height:332.2pt" o:bullet="t">
        <v:imagedata r:id="rId1" o:title="TK_LOGO_POINTER_RGB_bullet_blue"/>
      </v:shape>
    </w:pict>
  </w:numPicBullet>
  <w:abstractNum w:abstractNumId="0" w15:restartNumberingAfterBreak="0">
    <w:nsid w:val="014035C0"/>
    <w:multiLevelType w:val="hybridMultilevel"/>
    <w:tmpl w:val="CB760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8D8"/>
    <w:multiLevelType w:val="hybridMultilevel"/>
    <w:tmpl w:val="A1909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83804"/>
    <w:multiLevelType w:val="multilevel"/>
    <w:tmpl w:val="418AA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342849"/>
    <w:multiLevelType w:val="hybridMultilevel"/>
    <w:tmpl w:val="6660E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F68B6"/>
    <w:multiLevelType w:val="hybridMultilevel"/>
    <w:tmpl w:val="8758ADE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105A6"/>
    <w:multiLevelType w:val="hybridMultilevel"/>
    <w:tmpl w:val="4E464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73077"/>
    <w:multiLevelType w:val="hybridMultilevel"/>
    <w:tmpl w:val="18083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C327F"/>
    <w:multiLevelType w:val="hybridMultilevel"/>
    <w:tmpl w:val="CE263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24E20"/>
    <w:multiLevelType w:val="hybridMultilevel"/>
    <w:tmpl w:val="B68C9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8228B"/>
    <w:multiLevelType w:val="hybridMultilevel"/>
    <w:tmpl w:val="ADAAD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041AF"/>
    <w:multiLevelType w:val="hybridMultilevel"/>
    <w:tmpl w:val="1306294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863D0"/>
    <w:multiLevelType w:val="multilevel"/>
    <w:tmpl w:val="B79A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D464540"/>
    <w:multiLevelType w:val="multilevel"/>
    <w:tmpl w:val="BEE60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D9639FB"/>
    <w:multiLevelType w:val="hybridMultilevel"/>
    <w:tmpl w:val="0FBAC0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FA5B85"/>
    <w:multiLevelType w:val="hybridMultilevel"/>
    <w:tmpl w:val="80326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86D42"/>
    <w:multiLevelType w:val="hybridMultilevel"/>
    <w:tmpl w:val="80BE9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9E2CF9"/>
    <w:multiLevelType w:val="hybridMultilevel"/>
    <w:tmpl w:val="07165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06663"/>
    <w:multiLevelType w:val="hybridMultilevel"/>
    <w:tmpl w:val="863AD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12742C"/>
    <w:multiLevelType w:val="hybridMultilevel"/>
    <w:tmpl w:val="33906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436B1"/>
    <w:multiLevelType w:val="hybridMultilevel"/>
    <w:tmpl w:val="39C4A5E6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7541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0" w15:restartNumberingAfterBreak="0">
    <w:nsid w:val="7E444E3B"/>
    <w:multiLevelType w:val="hybridMultilevel"/>
    <w:tmpl w:val="05FA875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5"/>
  </w:num>
  <w:num w:numId="5">
    <w:abstractNumId w:val="7"/>
  </w:num>
  <w:num w:numId="6">
    <w:abstractNumId w:val="16"/>
  </w:num>
  <w:num w:numId="7">
    <w:abstractNumId w:val="15"/>
  </w:num>
  <w:num w:numId="8">
    <w:abstractNumId w:val="17"/>
  </w:num>
  <w:num w:numId="9">
    <w:abstractNumId w:val="0"/>
  </w:num>
  <w:num w:numId="10">
    <w:abstractNumId w:val="19"/>
  </w:num>
  <w:num w:numId="11">
    <w:abstractNumId w:val="18"/>
  </w:num>
  <w:num w:numId="12">
    <w:abstractNumId w:val="2"/>
  </w:num>
  <w:num w:numId="13">
    <w:abstractNumId w:val="12"/>
  </w:num>
  <w:num w:numId="14">
    <w:abstractNumId w:val="9"/>
  </w:num>
  <w:num w:numId="15">
    <w:abstractNumId w:val="13"/>
  </w:num>
  <w:num w:numId="16">
    <w:abstractNumId w:val="20"/>
  </w:num>
  <w:num w:numId="17">
    <w:abstractNumId w:val="11"/>
  </w:num>
  <w:num w:numId="18">
    <w:abstractNumId w:val="8"/>
  </w:num>
  <w:num w:numId="19">
    <w:abstractNumId w:val="10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F55"/>
    <w:rsid w:val="0001606D"/>
    <w:rsid w:val="0006439E"/>
    <w:rsid w:val="000751EA"/>
    <w:rsid w:val="000842A4"/>
    <w:rsid w:val="000900C7"/>
    <w:rsid w:val="0009539A"/>
    <w:rsid w:val="000C20E1"/>
    <w:rsid w:val="000E797B"/>
    <w:rsid w:val="00136C2E"/>
    <w:rsid w:val="001509B1"/>
    <w:rsid w:val="0015359F"/>
    <w:rsid w:val="00182C3E"/>
    <w:rsid w:val="001B6F68"/>
    <w:rsid w:val="001C5724"/>
    <w:rsid w:val="001F02CC"/>
    <w:rsid w:val="0024013B"/>
    <w:rsid w:val="00242CD4"/>
    <w:rsid w:val="00245935"/>
    <w:rsid w:val="00261322"/>
    <w:rsid w:val="002663A8"/>
    <w:rsid w:val="002847BF"/>
    <w:rsid w:val="002D5098"/>
    <w:rsid w:val="002F609B"/>
    <w:rsid w:val="0031035E"/>
    <w:rsid w:val="003433F4"/>
    <w:rsid w:val="00344354"/>
    <w:rsid w:val="003A1E6D"/>
    <w:rsid w:val="003B105C"/>
    <w:rsid w:val="003B6499"/>
    <w:rsid w:val="003E65C0"/>
    <w:rsid w:val="003E6F92"/>
    <w:rsid w:val="003F4910"/>
    <w:rsid w:val="004054DF"/>
    <w:rsid w:val="00407ED0"/>
    <w:rsid w:val="00410FAE"/>
    <w:rsid w:val="0043225E"/>
    <w:rsid w:val="004501B3"/>
    <w:rsid w:val="00451F71"/>
    <w:rsid w:val="00461227"/>
    <w:rsid w:val="00491D2C"/>
    <w:rsid w:val="004957A2"/>
    <w:rsid w:val="00497683"/>
    <w:rsid w:val="00497D72"/>
    <w:rsid w:val="004A0B80"/>
    <w:rsid w:val="004E74C0"/>
    <w:rsid w:val="00522F78"/>
    <w:rsid w:val="005802F7"/>
    <w:rsid w:val="005C6967"/>
    <w:rsid w:val="005D35A5"/>
    <w:rsid w:val="005E0A87"/>
    <w:rsid w:val="005F03B2"/>
    <w:rsid w:val="00630359"/>
    <w:rsid w:val="00634371"/>
    <w:rsid w:val="00664B43"/>
    <w:rsid w:val="0068264E"/>
    <w:rsid w:val="00687573"/>
    <w:rsid w:val="006B43E5"/>
    <w:rsid w:val="006C48C1"/>
    <w:rsid w:val="006C5843"/>
    <w:rsid w:val="006D3C53"/>
    <w:rsid w:val="007208E5"/>
    <w:rsid w:val="008515E8"/>
    <w:rsid w:val="0085401E"/>
    <w:rsid w:val="00865B22"/>
    <w:rsid w:val="008805C6"/>
    <w:rsid w:val="00884401"/>
    <w:rsid w:val="0089164B"/>
    <w:rsid w:val="008A18CB"/>
    <w:rsid w:val="008A4729"/>
    <w:rsid w:val="008C5048"/>
    <w:rsid w:val="009453B9"/>
    <w:rsid w:val="009B6270"/>
    <w:rsid w:val="009F205D"/>
    <w:rsid w:val="00A15B4E"/>
    <w:rsid w:val="00A228C4"/>
    <w:rsid w:val="00A939A2"/>
    <w:rsid w:val="00AD34F8"/>
    <w:rsid w:val="00B12218"/>
    <w:rsid w:val="00B12A07"/>
    <w:rsid w:val="00B319A0"/>
    <w:rsid w:val="00B4186D"/>
    <w:rsid w:val="00B938CB"/>
    <w:rsid w:val="00BC7F55"/>
    <w:rsid w:val="00BE0380"/>
    <w:rsid w:val="00C03931"/>
    <w:rsid w:val="00C12746"/>
    <w:rsid w:val="00C3272C"/>
    <w:rsid w:val="00C45C87"/>
    <w:rsid w:val="00C52E21"/>
    <w:rsid w:val="00C6464A"/>
    <w:rsid w:val="00C67432"/>
    <w:rsid w:val="00CD1886"/>
    <w:rsid w:val="00CF0930"/>
    <w:rsid w:val="00D357DB"/>
    <w:rsid w:val="00D35B3C"/>
    <w:rsid w:val="00D43F55"/>
    <w:rsid w:val="00D60BB9"/>
    <w:rsid w:val="00D8617E"/>
    <w:rsid w:val="00DA52E3"/>
    <w:rsid w:val="00DC7433"/>
    <w:rsid w:val="00DD00BB"/>
    <w:rsid w:val="00DE54B5"/>
    <w:rsid w:val="00E05A1F"/>
    <w:rsid w:val="00E2759E"/>
    <w:rsid w:val="00E750D8"/>
    <w:rsid w:val="00EA2FB3"/>
    <w:rsid w:val="00EB5002"/>
    <w:rsid w:val="00EB508D"/>
    <w:rsid w:val="00EC60B0"/>
    <w:rsid w:val="00EC7FE4"/>
    <w:rsid w:val="00EE614D"/>
    <w:rsid w:val="00EF3E10"/>
    <w:rsid w:val="00EF6843"/>
    <w:rsid w:val="00F11C46"/>
    <w:rsid w:val="00F1761B"/>
    <w:rsid w:val="00F2506B"/>
    <w:rsid w:val="00FC1082"/>
    <w:rsid w:val="00FC55C8"/>
    <w:rsid w:val="00FC7190"/>
    <w:rsid w:val="00FC754E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4FF956"/>
  <w15:docId w15:val="{A74B9692-FC15-4695-AE4F-0565692B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01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F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F55"/>
  </w:style>
  <w:style w:type="paragraph" w:styleId="Footer">
    <w:name w:val="footer"/>
    <w:basedOn w:val="Normal"/>
    <w:link w:val="FooterChar"/>
    <w:uiPriority w:val="99"/>
    <w:unhideWhenUsed/>
    <w:rsid w:val="002401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13B"/>
  </w:style>
  <w:style w:type="paragraph" w:styleId="BalloonText">
    <w:name w:val="Balloon Text"/>
    <w:basedOn w:val="Normal"/>
    <w:link w:val="BalloonTextChar"/>
    <w:uiPriority w:val="99"/>
    <w:semiHidden/>
    <w:unhideWhenUsed/>
    <w:rsid w:val="002401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13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4013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3B6499"/>
    <w:pPr>
      <w:ind w:left="720"/>
      <w:contextualSpacing/>
    </w:pPr>
  </w:style>
  <w:style w:type="paragraph" w:styleId="NoSpacing">
    <w:name w:val="No Spacing"/>
    <w:uiPriority w:val="1"/>
    <w:qFormat/>
    <w:rsid w:val="004A0B8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84401"/>
    <w:pPr>
      <w:spacing w:before="100" w:beforeAutospacing="1" w:after="100" w:afterAutospacing="1"/>
    </w:pPr>
  </w:style>
  <w:style w:type="paragraph" w:customStyle="1" w:styleId="4Bulletedcopyblue">
    <w:name w:val="4 Bulleted copy blue"/>
    <w:basedOn w:val="Normal"/>
    <w:qFormat/>
    <w:rsid w:val="00884401"/>
    <w:pPr>
      <w:numPr>
        <w:numId w:val="10"/>
      </w:numPr>
      <w:spacing w:after="120"/>
    </w:pPr>
    <w:rPr>
      <w:rFonts w:ascii="Arial" w:eastAsia="MS Mincho" w:hAnsi="Arial" w:cs="Arial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310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1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B3C066719CCF1408E9D4BA973063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86663-34E8-3348-AAF1-64E2A4B80BDD}"/>
      </w:docPartPr>
      <w:docPartBody>
        <w:p w:rsidR="00710687" w:rsidRDefault="0045016F" w:rsidP="0045016F">
          <w:pPr>
            <w:pStyle w:val="0B3C066719CCF1408E9D4BA973063F2D"/>
          </w:pPr>
          <w:r>
            <w:t>[Type text]</w:t>
          </w:r>
        </w:p>
      </w:docPartBody>
    </w:docPart>
    <w:docPart>
      <w:docPartPr>
        <w:name w:val="574F014751C5444293D0E38B50EAC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4364B-FFF9-8144-B21C-4EE99FFA0643}"/>
      </w:docPartPr>
      <w:docPartBody>
        <w:p w:rsidR="00710687" w:rsidRDefault="0045016F" w:rsidP="0045016F">
          <w:pPr>
            <w:pStyle w:val="574F014751C5444293D0E38B50EAC2DC"/>
          </w:pPr>
          <w:r>
            <w:t>[Type text]</w:t>
          </w:r>
        </w:p>
      </w:docPartBody>
    </w:docPart>
    <w:docPart>
      <w:docPartPr>
        <w:name w:val="9CFB17EA2AC20543A7370738E1A23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24413-EA18-ED4F-BC74-3BC7D813CF0E}"/>
      </w:docPartPr>
      <w:docPartBody>
        <w:p w:rsidR="00710687" w:rsidRDefault="0045016F" w:rsidP="0045016F">
          <w:pPr>
            <w:pStyle w:val="9CFB17EA2AC20543A7370738E1A2382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翿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16F"/>
    <w:rsid w:val="00254D52"/>
    <w:rsid w:val="0045016F"/>
    <w:rsid w:val="0047120E"/>
    <w:rsid w:val="005921FB"/>
    <w:rsid w:val="00710687"/>
    <w:rsid w:val="00945B69"/>
    <w:rsid w:val="009A6F06"/>
    <w:rsid w:val="009C6BD3"/>
    <w:rsid w:val="00A233DB"/>
    <w:rsid w:val="00E378E1"/>
    <w:rsid w:val="00E558D4"/>
    <w:rsid w:val="00EB17D4"/>
    <w:rsid w:val="00EF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3C066719CCF1408E9D4BA973063F2D">
    <w:name w:val="0B3C066719CCF1408E9D4BA973063F2D"/>
    <w:rsid w:val="0045016F"/>
  </w:style>
  <w:style w:type="paragraph" w:customStyle="1" w:styleId="574F014751C5444293D0E38B50EAC2DC">
    <w:name w:val="574F014751C5444293D0E38B50EAC2DC"/>
    <w:rsid w:val="0045016F"/>
  </w:style>
  <w:style w:type="paragraph" w:customStyle="1" w:styleId="9CFB17EA2AC20543A7370738E1A2382F">
    <w:name w:val="9CFB17EA2AC20543A7370738E1A2382F"/>
    <w:rsid w:val="004501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B27A984807647A27621A5744D108E" ma:contentTypeVersion="7" ma:contentTypeDescription="Create a new document." ma:contentTypeScope="" ma:versionID="62471f19a941fb9dbe24a18ceef372d4">
  <xsd:schema xmlns:xsd="http://www.w3.org/2001/XMLSchema" xmlns:xs="http://www.w3.org/2001/XMLSchema" xmlns:p="http://schemas.microsoft.com/office/2006/metadata/properties" xmlns:ns3="b3d34e55-e8a2-4c3c-a8ed-78a3d38ce87b" xmlns:ns4="b9c2e364-2d09-44c7-9e81-e6c55b7b4447" targetNamespace="http://schemas.microsoft.com/office/2006/metadata/properties" ma:root="true" ma:fieldsID="7a870a2f74795eb4fb0c2eddd3d23942" ns3:_="" ns4:_="">
    <xsd:import namespace="b3d34e55-e8a2-4c3c-a8ed-78a3d38ce87b"/>
    <xsd:import namespace="b9c2e364-2d09-44c7-9e81-e6c55b7b44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34e55-e8a2-4c3c-a8ed-78a3d38ce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2e364-2d09-44c7-9e81-e6c55b7b4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E2E049-8B03-4683-9CB0-05F273E086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B4B182-0F5B-4520-A844-86500BD00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d34e55-e8a2-4c3c-a8ed-78a3d38ce87b"/>
    <ds:schemaRef ds:uri="b9c2e364-2d09-44c7-9e81-e6c55b7b4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329BF9-5921-4F20-A6B7-D6A34D7C19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5DF345-3944-438D-9F98-4888BDACA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Warriner School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Musgrove</dc:creator>
  <cp:keywords/>
  <dc:description/>
  <cp:lastModifiedBy>9312001 Karen Locke</cp:lastModifiedBy>
  <cp:revision>15</cp:revision>
  <cp:lastPrinted>2020-06-24T12:25:00Z</cp:lastPrinted>
  <dcterms:created xsi:type="dcterms:W3CDTF">2020-09-29T15:16:00Z</dcterms:created>
  <dcterms:modified xsi:type="dcterms:W3CDTF">2021-03-05T09:35:00Z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0x010100DEAB27A984807647A27621A5744D108E</vt:lpwstr>
  </property>
</Properties>
</file>