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41" w:rsidRPr="00334A41" w:rsidRDefault="007A354C">
      <w:pPr>
        <w:rPr>
          <w:rFonts w:ascii="Arial" w:hAnsi="Arial" w:cs="Arial"/>
          <w:b/>
          <w:color w:val="202124"/>
          <w:shd w:val="clear" w:color="auto" w:fill="FFFFFF"/>
        </w:rPr>
      </w:pPr>
      <w:r>
        <w:rPr>
          <w:rFonts w:ascii="Arial" w:hAnsi="Arial" w:cs="Arial"/>
          <w:b/>
          <w:color w:val="202124"/>
          <w:shd w:val="clear" w:color="auto" w:fill="FFFFFF"/>
        </w:rPr>
        <w:t xml:space="preserve">Teaching Assistant </w:t>
      </w:r>
      <w:proofErr w:type="spellStart"/>
      <w:r w:rsidR="00334A41" w:rsidRPr="00334A41">
        <w:rPr>
          <w:rFonts w:ascii="Arial" w:hAnsi="Arial" w:cs="Arial"/>
          <w:b/>
          <w:color w:val="202124"/>
          <w:shd w:val="clear" w:color="auto" w:fill="FFFFFF"/>
        </w:rPr>
        <w:t>Keystage</w:t>
      </w:r>
      <w:proofErr w:type="spellEnd"/>
      <w:r w:rsidR="00334A41" w:rsidRPr="00334A41">
        <w:rPr>
          <w:rFonts w:ascii="Arial" w:hAnsi="Arial" w:cs="Arial"/>
          <w:b/>
          <w:color w:val="202124"/>
          <w:shd w:val="clear" w:color="auto" w:fill="FFFFFF"/>
        </w:rPr>
        <w:t xml:space="preserve"> 1</w:t>
      </w:r>
    </w:p>
    <w:p w:rsidR="00504DFE" w:rsidRPr="00334A41" w:rsidRDefault="00334A41">
      <w:pPr>
        <w:rPr>
          <w:rFonts w:ascii="Arial" w:hAnsi="Arial" w:cs="Arial"/>
          <w:color w:val="202124"/>
          <w:shd w:val="clear" w:color="auto" w:fill="FFFFFF"/>
        </w:rPr>
      </w:pPr>
      <w:r>
        <w:rPr>
          <w:rFonts w:ascii="Arial" w:hAnsi="Arial" w:cs="Arial"/>
          <w:color w:val="202124"/>
          <w:shd w:val="clear" w:color="auto" w:fill="FFFFFF"/>
        </w:rPr>
        <w:t>Would you like to join ou</w:t>
      </w:r>
      <w:r w:rsidR="007A354C">
        <w:rPr>
          <w:rFonts w:ascii="Arial" w:hAnsi="Arial" w:cs="Arial"/>
          <w:color w:val="202124"/>
          <w:shd w:val="clear" w:color="auto" w:fill="FFFFFF"/>
        </w:rPr>
        <w:t>r welcoming and friendly staff?</w:t>
      </w:r>
    </w:p>
    <w:p w:rsidR="00334A41" w:rsidRPr="00334A41" w:rsidRDefault="00334A41">
      <w:pPr>
        <w:rPr>
          <w:rFonts w:ascii="Arial" w:hAnsi="Arial" w:cs="Arial"/>
          <w:color w:val="202124"/>
          <w:shd w:val="clear" w:color="auto" w:fill="FFFFFF"/>
        </w:rPr>
      </w:pPr>
      <w:r w:rsidRPr="00334A41">
        <w:rPr>
          <w:rFonts w:ascii="Arial" w:hAnsi="Arial" w:cs="Arial"/>
          <w:color w:val="202124"/>
          <w:shd w:val="clear" w:color="auto" w:fill="FFFFFF"/>
        </w:rPr>
        <w:t xml:space="preserve">The successful applicant will be working with </w:t>
      </w:r>
      <w:r w:rsidR="007A354C">
        <w:rPr>
          <w:rFonts w:ascii="Arial" w:hAnsi="Arial" w:cs="Arial"/>
          <w:color w:val="202124"/>
          <w:shd w:val="clear" w:color="auto" w:fill="FFFFFF"/>
        </w:rPr>
        <w:t>our youngest children.</w:t>
      </w:r>
      <w:r w:rsidR="007A354C" w:rsidRPr="007A354C">
        <w:rPr>
          <w:rFonts w:ascii="Arial" w:hAnsi="Arial" w:cs="Arial"/>
          <w:color w:val="000000"/>
        </w:rPr>
        <w:t xml:space="preserve"> </w:t>
      </w:r>
      <w:r w:rsidR="007A354C">
        <w:rPr>
          <w:rFonts w:ascii="Arial" w:hAnsi="Arial" w:cs="Arial"/>
          <w:color w:val="000000"/>
        </w:rPr>
        <w:t>We are seeking to appoint a skilled, enthusiastic and creative Teaching Assistant to support student learning. Previous experience supporting students with a variety of learning needs would be an advantage.</w:t>
      </w:r>
    </w:p>
    <w:p w:rsidR="00334A41" w:rsidRDefault="00334A41" w:rsidP="00334A41">
      <w:pPr>
        <w:rPr>
          <w:rFonts w:ascii="Arial" w:hAnsi="Arial" w:cs="Arial"/>
          <w:color w:val="202124"/>
          <w:shd w:val="clear" w:color="auto" w:fill="FFFFFF"/>
        </w:rPr>
      </w:pPr>
      <w:r w:rsidRPr="00334A41">
        <w:rPr>
          <w:rFonts w:ascii="Arial" w:hAnsi="Arial" w:cs="Arial"/>
          <w:color w:val="202124"/>
          <w:shd w:val="clear" w:color="auto" w:fill="FFFFFF"/>
        </w:rPr>
        <w:t>- Good recent knowledge of the National curriculum</w:t>
      </w:r>
      <w:r w:rsidR="00F63D6B">
        <w:rPr>
          <w:rFonts w:ascii="Arial" w:hAnsi="Arial" w:cs="Arial"/>
          <w:color w:val="202124"/>
          <w:shd w:val="clear" w:color="auto" w:fill="FFFFFF"/>
        </w:rPr>
        <w:t xml:space="preserve"> including the EYFS and Nursery curriculum </w:t>
      </w:r>
    </w:p>
    <w:p w:rsidR="00F63D6B" w:rsidRPr="00334A41" w:rsidRDefault="00F63D6B" w:rsidP="00334A41">
      <w:pPr>
        <w:rPr>
          <w:rFonts w:ascii="Arial" w:hAnsi="Arial" w:cs="Arial"/>
          <w:color w:val="202124"/>
          <w:shd w:val="clear" w:color="auto" w:fill="FFFFFF"/>
        </w:rPr>
      </w:pPr>
      <w:r>
        <w:rPr>
          <w:rFonts w:ascii="Arial" w:hAnsi="Arial" w:cs="Arial"/>
          <w:color w:val="202124"/>
          <w:shd w:val="clear" w:color="auto" w:fill="FFFFFF"/>
        </w:rPr>
        <w:t>- Some knowledge of how to teach phonics would be useful</w:t>
      </w:r>
    </w:p>
    <w:p w:rsidR="007A354C" w:rsidRPr="00334A41" w:rsidRDefault="007A354C" w:rsidP="00334A41">
      <w:pPr>
        <w:rPr>
          <w:rFonts w:ascii="Arial" w:hAnsi="Arial" w:cs="Arial"/>
          <w:color w:val="202124"/>
          <w:shd w:val="clear" w:color="auto" w:fill="FFFFFF"/>
        </w:rPr>
      </w:pPr>
      <w:r>
        <w:rPr>
          <w:rFonts w:ascii="Arial" w:hAnsi="Arial" w:cs="Arial"/>
          <w:color w:val="000000"/>
        </w:rPr>
        <w:t>- You should be able to accelerate children’s progress whilst providing a caring and supportive environment.</w:t>
      </w:r>
      <w:r>
        <w:rPr>
          <w:rFonts w:ascii="Arial" w:hAnsi="Arial" w:cs="Arial"/>
          <w:color w:val="000000"/>
        </w:rPr>
        <w:br/>
        <w:t>- You should be able to build honest and positive relationships with Parents/Carers</w:t>
      </w:r>
      <w:r>
        <w:rPr>
          <w:rFonts w:ascii="Arial" w:hAnsi="Arial" w:cs="Arial"/>
          <w:color w:val="000000"/>
        </w:rPr>
        <w:br/>
        <w:t>- You should be able to demonstrate a commitment to the ethos of our school.</w:t>
      </w:r>
    </w:p>
    <w:p w:rsidR="00334A41" w:rsidRDefault="00334A41">
      <w:pPr>
        <w:rPr>
          <w:rFonts w:ascii="Arial" w:hAnsi="Arial" w:cs="Arial"/>
          <w:color w:val="202124"/>
          <w:shd w:val="clear" w:color="auto" w:fill="FFFFFF"/>
        </w:rPr>
      </w:pPr>
      <w:r w:rsidRPr="00334A41">
        <w:rPr>
          <w:rFonts w:ascii="Arial" w:hAnsi="Arial" w:cs="Arial"/>
          <w:b/>
          <w:color w:val="202124"/>
          <w:shd w:val="clear" w:color="auto" w:fill="FFFFFF"/>
        </w:rPr>
        <w:t>Salary</w:t>
      </w:r>
      <w:r w:rsidRPr="00334A41">
        <w:rPr>
          <w:rFonts w:ascii="Arial" w:hAnsi="Arial" w:cs="Arial"/>
          <w:color w:val="202124"/>
          <w:shd w:val="clear" w:color="auto" w:fill="FFFFFF"/>
        </w:rPr>
        <w:t xml:space="preserve">- </w:t>
      </w:r>
      <w:r w:rsidR="00F63D6B">
        <w:rPr>
          <w:rFonts w:ascii="Arial" w:hAnsi="Arial" w:cs="Arial"/>
          <w:color w:val="202124"/>
          <w:shd w:val="clear" w:color="auto" w:fill="FFFFFF"/>
        </w:rPr>
        <w:t>This is a tempora</w:t>
      </w:r>
      <w:r w:rsidR="007A354C">
        <w:rPr>
          <w:rFonts w:ascii="Arial" w:hAnsi="Arial" w:cs="Arial"/>
          <w:color w:val="202124"/>
          <w:shd w:val="clear" w:color="auto" w:fill="FFFFFF"/>
        </w:rPr>
        <w:t>ry job (cover if one of our current TA team is</w:t>
      </w:r>
      <w:r w:rsidR="00F63D6B">
        <w:rPr>
          <w:rFonts w:ascii="Arial" w:hAnsi="Arial" w:cs="Arial"/>
          <w:color w:val="202124"/>
          <w:shd w:val="clear" w:color="auto" w:fill="FFFFFF"/>
        </w:rPr>
        <w:t xml:space="preserve"> absent</w:t>
      </w:r>
      <w:r w:rsidR="007A354C">
        <w:rPr>
          <w:rFonts w:ascii="Arial" w:hAnsi="Arial" w:cs="Arial"/>
          <w:color w:val="202124"/>
          <w:shd w:val="clear" w:color="auto" w:fill="FFFFFF"/>
        </w:rPr>
        <w:t xml:space="preserve">- </w:t>
      </w:r>
      <w:r w:rsidRPr="00334A41">
        <w:rPr>
          <w:rFonts w:ascii="Arial" w:hAnsi="Arial" w:cs="Arial"/>
          <w:color w:val="202124"/>
          <w:shd w:val="clear" w:color="auto" w:fill="FFFFFF"/>
        </w:rPr>
        <w:t>Casual Contract)</w:t>
      </w:r>
      <w:r w:rsidR="007A354C">
        <w:rPr>
          <w:rFonts w:ascii="Arial" w:hAnsi="Arial" w:cs="Arial"/>
          <w:color w:val="202124"/>
          <w:shd w:val="clear" w:color="auto" w:fill="FFFFFF"/>
        </w:rPr>
        <w:t xml:space="preserve">. </w:t>
      </w:r>
      <w:r w:rsidR="007A354C">
        <w:rPr>
          <w:rFonts w:ascii="Arial" w:hAnsi="Arial" w:cs="Arial"/>
          <w:color w:val="444444"/>
          <w:shd w:val="clear" w:color="auto" w:fill="FFFFFF"/>
        </w:rPr>
        <w:t xml:space="preserve">The position is Grade 4 (£19,264 - £19,650 pro-rata). </w:t>
      </w:r>
    </w:p>
    <w:p w:rsidR="00334A41" w:rsidRPr="00334A41" w:rsidRDefault="007A354C">
      <w:pPr>
        <w:rPr>
          <w:rFonts w:ascii="Arial" w:hAnsi="Arial" w:cs="Arial"/>
          <w:color w:val="202124"/>
          <w:shd w:val="clear" w:color="auto" w:fill="FFFFFF"/>
        </w:rPr>
      </w:pPr>
      <w:r>
        <w:rPr>
          <w:rFonts w:ascii="Arial" w:hAnsi="Arial" w:cs="Arial"/>
          <w:b/>
          <w:color w:val="202124"/>
          <w:shd w:val="clear" w:color="auto" w:fill="FFFFFF"/>
        </w:rPr>
        <w:t xml:space="preserve">Closing </w:t>
      </w:r>
      <w:r w:rsidR="00334A41" w:rsidRPr="00334A41">
        <w:rPr>
          <w:rFonts w:ascii="Arial" w:hAnsi="Arial" w:cs="Arial"/>
          <w:b/>
          <w:color w:val="202124"/>
          <w:shd w:val="clear" w:color="auto" w:fill="FFFFFF"/>
        </w:rPr>
        <w:t>Date-</w:t>
      </w:r>
      <w:r>
        <w:rPr>
          <w:rFonts w:ascii="Arial" w:hAnsi="Arial" w:cs="Arial"/>
          <w:color w:val="202124"/>
          <w:shd w:val="clear" w:color="auto" w:fill="FFFFFF"/>
        </w:rPr>
        <w:t xml:space="preserve"> 8</w:t>
      </w:r>
      <w:r w:rsidRPr="007A354C">
        <w:rPr>
          <w:rFonts w:ascii="Arial" w:hAnsi="Arial" w:cs="Arial"/>
          <w:color w:val="202124"/>
          <w:shd w:val="clear" w:color="auto" w:fill="FFFFFF"/>
          <w:vertAlign w:val="superscript"/>
        </w:rPr>
        <w:t>th</w:t>
      </w:r>
      <w:r>
        <w:rPr>
          <w:rFonts w:ascii="Arial" w:hAnsi="Arial" w:cs="Arial"/>
          <w:color w:val="202124"/>
          <w:shd w:val="clear" w:color="auto" w:fill="FFFFFF"/>
        </w:rPr>
        <w:t xml:space="preserve"> of June 2022</w:t>
      </w:r>
      <w:r w:rsidR="00F63D6B">
        <w:rPr>
          <w:rFonts w:ascii="Arial" w:hAnsi="Arial" w:cs="Arial"/>
          <w:color w:val="202124"/>
          <w:shd w:val="clear" w:color="auto" w:fill="FFFFFF"/>
        </w:rPr>
        <w:t xml:space="preserve"> </w:t>
      </w:r>
    </w:p>
    <w:p w:rsidR="00334A41" w:rsidRDefault="00334A41">
      <w:pPr>
        <w:rPr>
          <w:rFonts w:ascii="Arial" w:hAnsi="Arial" w:cs="Arial"/>
          <w:b/>
          <w:color w:val="202124"/>
          <w:shd w:val="clear" w:color="auto" w:fill="FFFFFF"/>
        </w:rPr>
      </w:pPr>
      <w:r w:rsidRPr="00334A41">
        <w:rPr>
          <w:rFonts w:ascii="Arial" w:hAnsi="Arial" w:cs="Arial"/>
          <w:b/>
          <w:color w:val="202124"/>
          <w:shd w:val="clear" w:color="auto" w:fill="FFFFFF"/>
        </w:rPr>
        <w:t xml:space="preserve">We regard the right to close the application process </w:t>
      </w:r>
      <w:r>
        <w:rPr>
          <w:rFonts w:ascii="Arial" w:hAnsi="Arial" w:cs="Arial"/>
          <w:b/>
          <w:color w:val="202124"/>
          <w:shd w:val="clear" w:color="auto" w:fill="FFFFFF"/>
        </w:rPr>
        <w:t xml:space="preserve">of the right applicant applies. If you would like to </w:t>
      </w:r>
      <w:r w:rsidR="00F63D6B">
        <w:rPr>
          <w:rFonts w:ascii="Arial" w:hAnsi="Arial" w:cs="Arial"/>
          <w:b/>
          <w:color w:val="202124"/>
          <w:shd w:val="clear" w:color="auto" w:fill="FFFFFF"/>
        </w:rPr>
        <w:t>apply,</w:t>
      </w:r>
      <w:r>
        <w:rPr>
          <w:rFonts w:ascii="Arial" w:hAnsi="Arial" w:cs="Arial"/>
          <w:b/>
          <w:color w:val="202124"/>
          <w:shd w:val="clear" w:color="auto" w:fill="FFFFFF"/>
        </w:rPr>
        <w:t xml:space="preserve"> please email </w:t>
      </w:r>
      <w:hyperlink r:id="rId4" w:history="1">
        <w:r w:rsidR="00472661" w:rsidRPr="005C3F9F">
          <w:rPr>
            <w:rStyle w:val="Hyperlink"/>
            <w:rFonts w:ascii="Arial" w:hAnsi="Arial" w:cs="Arial"/>
            <w:b/>
            <w:shd w:val="clear" w:color="auto" w:fill="FFFFFF"/>
          </w:rPr>
          <w:t>head.2001@hornton.oxon.sch.uk</w:t>
        </w:r>
      </w:hyperlink>
      <w:r>
        <w:rPr>
          <w:rFonts w:ascii="Arial" w:hAnsi="Arial" w:cs="Arial"/>
          <w:b/>
          <w:color w:val="202124"/>
          <w:shd w:val="clear" w:color="auto" w:fill="FFFFFF"/>
        </w:rPr>
        <w:t>.</w:t>
      </w:r>
    </w:p>
    <w:p w:rsidR="00472661" w:rsidRPr="00334A41" w:rsidRDefault="00472661">
      <w:pPr>
        <w:rPr>
          <w:rFonts w:ascii="Arial" w:hAnsi="Arial" w:cs="Arial"/>
          <w:b/>
          <w:color w:val="202124"/>
          <w:shd w:val="clear" w:color="auto" w:fill="FFFFFF"/>
        </w:rPr>
      </w:pPr>
      <w:r>
        <w:t xml:space="preserve">This school is committed to safeguarding and promoting the welfare of children and young people and expect all staff and volunteers to share this commitment. This post involves the type of work with children and young people that require applicants to undertake a Disclosure and Barring Service check. The possession of a criminal record will not necessarily prevent an applicant from obtaining this post. All cases </w:t>
      </w:r>
      <w:proofErr w:type="gramStart"/>
      <w:r>
        <w:t>are considered</w:t>
      </w:r>
      <w:proofErr w:type="gramEnd"/>
      <w:r>
        <w:t xml:space="preserve"> confidentially and according to the nature of the role and </w:t>
      </w:r>
      <w:bookmarkStart w:id="0" w:name="_GoBack"/>
      <w:bookmarkEnd w:id="0"/>
      <w:r>
        <w:t>information disclosed.</w:t>
      </w:r>
    </w:p>
    <w:sectPr w:rsidR="00472661" w:rsidRPr="00334A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41"/>
    <w:rsid w:val="00334A41"/>
    <w:rsid w:val="00472661"/>
    <w:rsid w:val="00504DFE"/>
    <w:rsid w:val="007A354C"/>
    <w:rsid w:val="00867D45"/>
    <w:rsid w:val="00F6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3CD1"/>
  <w15:chartTrackingRefBased/>
  <w15:docId w15:val="{BA81A618-9699-4DE3-B4B0-D56A74E2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6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d.2001@hornton.ox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Whitehouse</dc:creator>
  <cp:keywords/>
  <dc:description/>
  <cp:lastModifiedBy>Wendy Whitehouse</cp:lastModifiedBy>
  <cp:revision>3</cp:revision>
  <dcterms:created xsi:type="dcterms:W3CDTF">2022-06-01T12:02:00Z</dcterms:created>
  <dcterms:modified xsi:type="dcterms:W3CDTF">2022-06-01T12:04:00Z</dcterms:modified>
</cp:coreProperties>
</file>